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8440C" w14:textId="77777777" w:rsidR="00C96EDE" w:rsidRDefault="00C96EDE">
      <w:pPr>
        <w:pStyle w:val="Brdtekst"/>
        <w:rPr>
          <w:b/>
          <w:lang w:val="en-GB"/>
        </w:rPr>
      </w:pPr>
      <w:bookmarkStart w:id="0" w:name="_GoBack"/>
      <w:bookmarkEnd w:id="0"/>
    </w:p>
    <w:p w14:paraId="4308440D" w14:textId="77777777" w:rsidR="00EC50DD" w:rsidRPr="003763B4" w:rsidRDefault="00EC50DD">
      <w:pPr>
        <w:pStyle w:val="Brdtekst"/>
        <w:rPr>
          <w:lang w:val="en-GB"/>
        </w:rPr>
      </w:pPr>
      <w:r w:rsidRPr="005B2582">
        <w:rPr>
          <w:b/>
          <w:lang w:val="en-GB"/>
        </w:rPr>
        <w:t>EU Strategy for the Baltic Sea Region</w:t>
      </w:r>
    </w:p>
    <w:p w14:paraId="4308440E" w14:textId="77777777" w:rsidR="00CF419E" w:rsidRDefault="00C96EDE" w:rsidP="00E63910">
      <w:pPr>
        <w:pStyle w:val="Brdtekst"/>
        <w:rPr>
          <w:lang w:val="en-GB"/>
        </w:rPr>
      </w:pPr>
      <w:r>
        <w:rPr>
          <w:lang w:val="en-GB"/>
        </w:rPr>
        <w:t>Policy</w:t>
      </w:r>
      <w:r w:rsidR="00EC50DD">
        <w:rPr>
          <w:lang w:val="en-GB"/>
        </w:rPr>
        <w:t xml:space="preserve"> Area on Clean Shipping</w:t>
      </w:r>
      <w:r w:rsidR="00A72480">
        <w:rPr>
          <w:lang w:val="en-GB"/>
        </w:rPr>
        <w:t xml:space="preserve"> (PA Ship)</w:t>
      </w:r>
    </w:p>
    <w:p w14:paraId="4308440F" w14:textId="77777777" w:rsidR="00D55097" w:rsidRDefault="00D55097" w:rsidP="007C73B6">
      <w:pPr>
        <w:pStyle w:val="Brdtekst"/>
        <w:jc w:val="center"/>
        <w:rPr>
          <w:lang w:val="en-GB"/>
        </w:rPr>
      </w:pPr>
    </w:p>
    <w:p w14:paraId="43084411" w14:textId="77777777" w:rsidR="00725BCD" w:rsidRDefault="00725BCD" w:rsidP="007C73B6">
      <w:pPr>
        <w:pStyle w:val="Brdtekst"/>
        <w:jc w:val="center"/>
        <w:rPr>
          <w:lang w:val="en-GB"/>
        </w:rPr>
      </w:pPr>
    </w:p>
    <w:p w14:paraId="43084412" w14:textId="0A8E7E18" w:rsidR="0070539E" w:rsidRPr="00270FA8" w:rsidRDefault="004D675C" w:rsidP="007C73B6">
      <w:pPr>
        <w:pStyle w:val="Brdtekst"/>
        <w:jc w:val="center"/>
        <w:rPr>
          <w:b/>
          <w:lang w:val="en-GB"/>
        </w:rPr>
      </w:pPr>
      <w:r w:rsidRPr="00270FA8">
        <w:rPr>
          <w:b/>
          <w:lang w:val="en-GB"/>
        </w:rPr>
        <w:t>10</w:t>
      </w:r>
      <w:r w:rsidR="00B00B91" w:rsidRPr="00270FA8">
        <w:rPr>
          <w:b/>
          <w:vertAlign w:val="superscript"/>
          <w:lang w:val="en-GB"/>
        </w:rPr>
        <w:t>th</w:t>
      </w:r>
      <w:r w:rsidR="00453883" w:rsidRPr="00270FA8">
        <w:rPr>
          <w:b/>
          <w:lang w:val="en-GB"/>
        </w:rPr>
        <w:t xml:space="preserve"> </w:t>
      </w:r>
      <w:r w:rsidR="00A37AD6" w:rsidRPr="00270FA8">
        <w:rPr>
          <w:b/>
          <w:lang w:val="en-GB"/>
        </w:rPr>
        <w:t>i</w:t>
      </w:r>
      <w:r w:rsidR="0070539E" w:rsidRPr="00270FA8">
        <w:rPr>
          <w:b/>
          <w:lang w:val="en-GB"/>
        </w:rPr>
        <w:t>nterna</w:t>
      </w:r>
      <w:r w:rsidR="003763B4" w:rsidRPr="00270FA8">
        <w:rPr>
          <w:b/>
          <w:lang w:val="en-GB"/>
        </w:rPr>
        <w:t xml:space="preserve">tional Steering Committee </w:t>
      </w:r>
      <w:r w:rsidR="00A37AD6" w:rsidRPr="00270FA8">
        <w:rPr>
          <w:b/>
          <w:lang w:val="en-GB"/>
        </w:rPr>
        <w:t>m</w:t>
      </w:r>
      <w:r w:rsidR="003763B4" w:rsidRPr="00270FA8">
        <w:rPr>
          <w:b/>
          <w:lang w:val="en-GB"/>
        </w:rPr>
        <w:t>eeti</w:t>
      </w:r>
      <w:r w:rsidR="0070539E" w:rsidRPr="00270FA8">
        <w:rPr>
          <w:b/>
          <w:lang w:val="en-GB"/>
        </w:rPr>
        <w:t>ng</w:t>
      </w:r>
      <w:r w:rsidR="00BB3295" w:rsidRPr="00270FA8">
        <w:rPr>
          <w:b/>
          <w:lang w:val="en-GB"/>
        </w:rPr>
        <w:t xml:space="preserve"> </w:t>
      </w:r>
    </w:p>
    <w:p w14:paraId="43084413" w14:textId="7420F3D2" w:rsidR="002A05EF" w:rsidRPr="00270FA8" w:rsidRDefault="004D675C" w:rsidP="007C73B6">
      <w:pPr>
        <w:pStyle w:val="Brdtekst"/>
        <w:jc w:val="center"/>
        <w:rPr>
          <w:i/>
          <w:lang w:val="en-GB"/>
        </w:rPr>
      </w:pPr>
      <w:r w:rsidRPr="00270FA8">
        <w:rPr>
          <w:b/>
          <w:i/>
          <w:lang w:val="en-GB"/>
        </w:rPr>
        <w:t>2 May</w:t>
      </w:r>
      <w:r w:rsidR="00270FA8" w:rsidRPr="00270FA8">
        <w:rPr>
          <w:b/>
          <w:i/>
          <w:lang w:val="en-GB"/>
        </w:rPr>
        <w:t xml:space="preserve"> 2018</w:t>
      </w:r>
      <w:r w:rsidR="00BB3295" w:rsidRPr="00270FA8">
        <w:rPr>
          <w:i/>
          <w:lang w:val="en-GB"/>
        </w:rPr>
        <w:t xml:space="preserve"> </w:t>
      </w:r>
      <w:r w:rsidR="00270FA8" w:rsidRPr="00270FA8">
        <w:rPr>
          <w:i/>
          <w:lang w:val="en-GB"/>
        </w:rPr>
        <w:t>09.</w:t>
      </w:r>
      <w:r w:rsidR="00223143" w:rsidRPr="00270FA8">
        <w:rPr>
          <w:i/>
          <w:lang w:val="en-GB"/>
        </w:rPr>
        <w:t>3</w:t>
      </w:r>
      <w:r w:rsidR="00D33DD5" w:rsidRPr="00270FA8">
        <w:rPr>
          <w:i/>
          <w:lang w:val="en-GB"/>
        </w:rPr>
        <w:t>0</w:t>
      </w:r>
      <w:r w:rsidR="0034031D" w:rsidRPr="00270FA8">
        <w:rPr>
          <w:i/>
          <w:lang w:val="en-GB"/>
        </w:rPr>
        <w:t xml:space="preserve"> </w:t>
      </w:r>
      <w:r w:rsidR="00D33DD5" w:rsidRPr="00270FA8">
        <w:rPr>
          <w:i/>
          <w:lang w:val="en-GB"/>
        </w:rPr>
        <w:t xml:space="preserve">AM to </w:t>
      </w:r>
      <w:r w:rsidR="00270FA8" w:rsidRPr="00270FA8">
        <w:rPr>
          <w:i/>
          <w:lang w:val="en-GB"/>
        </w:rPr>
        <w:t>1</w:t>
      </w:r>
      <w:r w:rsidR="0036668D">
        <w:rPr>
          <w:i/>
          <w:lang w:val="en-GB"/>
        </w:rPr>
        <w:t>8.0</w:t>
      </w:r>
      <w:r w:rsidR="00270FA8" w:rsidRPr="00270FA8">
        <w:rPr>
          <w:i/>
          <w:lang w:val="en-GB"/>
        </w:rPr>
        <w:t>0</w:t>
      </w:r>
      <w:r w:rsidR="005F4023" w:rsidRPr="00270FA8">
        <w:rPr>
          <w:i/>
          <w:lang w:val="en-GB"/>
        </w:rPr>
        <w:t xml:space="preserve"> A</w:t>
      </w:r>
      <w:r w:rsidR="00372D20" w:rsidRPr="00270FA8">
        <w:rPr>
          <w:i/>
          <w:lang w:val="en-GB"/>
        </w:rPr>
        <w:t>M</w:t>
      </w:r>
    </w:p>
    <w:p w14:paraId="54201E9E" w14:textId="77777777" w:rsidR="00270FA8" w:rsidRDefault="00270FA8" w:rsidP="00F437E7">
      <w:pPr>
        <w:pStyle w:val="Brdtekst"/>
        <w:jc w:val="center"/>
        <w:rPr>
          <w:b/>
          <w:color w:val="FF0000"/>
          <w:lang w:val="en-GB"/>
        </w:rPr>
      </w:pPr>
    </w:p>
    <w:p w14:paraId="3B1054D8" w14:textId="2F36A5DE" w:rsidR="00270FA8" w:rsidRDefault="00F437E7" w:rsidP="00F437E7">
      <w:pPr>
        <w:pStyle w:val="Brdtekst"/>
        <w:jc w:val="center"/>
        <w:rPr>
          <w:color w:val="FF0000"/>
          <w:lang w:val="en-US"/>
        </w:rPr>
      </w:pPr>
      <w:r w:rsidRPr="004D675C">
        <w:rPr>
          <w:b/>
          <w:color w:val="FF0000"/>
          <w:lang w:val="en-GB"/>
        </w:rPr>
        <w:t xml:space="preserve"> </w:t>
      </w:r>
      <w:r w:rsidR="00D33DD5" w:rsidRPr="00270FA8">
        <w:rPr>
          <w:b/>
          <w:i/>
          <w:lang w:val="en-US"/>
        </w:rPr>
        <w:t>Venue</w:t>
      </w:r>
      <w:r w:rsidR="00D33DD5" w:rsidRPr="00270FA8">
        <w:rPr>
          <w:lang w:val="en-US"/>
        </w:rPr>
        <w:t xml:space="preserve">: </w:t>
      </w:r>
      <w:r w:rsidR="00270FA8" w:rsidRPr="00270FA8">
        <w:rPr>
          <w:lang w:val="en-US"/>
        </w:rPr>
        <w:t xml:space="preserve">MAN Diesel &amp; Turbo | PrimeServ </w:t>
      </w:r>
      <w:r w:rsidR="00270FA8" w:rsidRPr="004065A3">
        <w:rPr>
          <w:lang w:val="en-US"/>
        </w:rPr>
        <w:t>Academies,</w:t>
      </w:r>
      <w:r w:rsidR="00223143" w:rsidRPr="004065A3">
        <w:rPr>
          <w:lang w:val="en-US"/>
        </w:rPr>
        <w:t xml:space="preserve"> </w:t>
      </w:r>
    </w:p>
    <w:p w14:paraId="7AB9D044" w14:textId="1BE286CB" w:rsidR="004D675C" w:rsidRPr="008307BF" w:rsidRDefault="00270FA8" w:rsidP="005C4F8A">
      <w:pPr>
        <w:pStyle w:val="Brdtekst"/>
        <w:jc w:val="center"/>
      </w:pPr>
      <w:r w:rsidRPr="008307BF">
        <w:t>Teglholmsgade 35, 2450 Copenhagen SV, Denmark</w:t>
      </w:r>
    </w:p>
    <w:p w14:paraId="79CE4A3B" w14:textId="77777777" w:rsidR="004D675C" w:rsidRPr="008307BF" w:rsidRDefault="004D675C" w:rsidP="00F437E7">
      <w:pPr>
        <w:pStyle w:val="Brdtekst"/>
        <w:jc w:val="center"/>
      </w:pPr>
    </w:p>
    <w:p w14:paraId="43084419" w14:textId="70353E70" w:rsidR="005B4781" w:rsidRPr="000512B1" w:rsidRDefault="00BA064C" w:rsidP="005B4781">
      <w:pPr>
        <w:pStyle w:val="Brdtekst"/>
        <w:rPr>
          <w:b/>
        </w:rPr>
      </w:pPr>
      <w:r>
        <w:rPr>
          <w:b/>
        </w:rPr>
        <w:t>Final</w:t>
      </w:r>
      <w:r w:rsidR="00C713D4" w:rsidRPr="000512B1">
        <w:rPr>
          <w:b/>
        </w:rPr>
        <w:t xml:space="preserve"> A</w:t>
      </w:r>
      <w:r w:rsidR="005B4781" w:rsidRPr="000512B1">
        <w:rPr>
          <w:b/>
        </w:rPr>
        <w:t>genda</w:t>
      </w:r>
    </w:p>
    <w:p w14:paraId="3ECC3DB1" w14:textId="77777777" w:rsidR="003E2513" w:rsidRPr="000512B1" w:rsidRDefault="003E2513" w:rsidP="005B4781">
      <w:pPr>
        <w:pStyle w:val="Brdtekst"/>
        <w:rPr>
          <w:i/>
          <w:color w:val="0070C0"/>
        </w:rPr>
      </w:pPr>
    </w:p>
    <w:p w14:paraId="486C991F" w14:textId="7B578C12" w:rsidR="00AB2485" w:rsidRPr="000249D9" w:rsidRDefault="00220FCA" w:rsidP="005B4781">
      <w:pPr>
        <w:pStyle w:val="Brdtekst"/>
        <w:rPr>
          <w:i/>
          <w:color w:val="0070C0"/>
          <w:lang w:val="en-GB"/>
        </w:rPr>
      </w:pPr>
      <w:r>
        <w:rPr>
          <w:i/>
          <w:color w:val="0070C0"/>
          <w:lang w:val="en-GB"/>
        </w:rPr>
        <w:t>09.30-10.00</w:t>
      </w:r>
      <w:r w:rsidR="00AB2485" w:rsidRPr="000249D9">
        <w:rPr>
          <w:i/>
          <w:color w:val="0070C0"/>
          <w:lang w:val="en-GB"/>
        </w:rPr>
        <w:t xml:space="preserve"> Coffee and registration</w:t>
      </w:r>
    </w:p>
    <w:p w14:paraId="4308441A" w14:textId="77777777" w:rsidR="00B559CA" w:rsidRPr="00B559CA" w:rsidRDefault="00B559CA" w:rsidP="005B4781">
      <w:pPr>
        <w:pStyle w:val="Brdtekst"/>
        <w:rPr>
          <w:i/>
          <w:szCs w:val="24"/>
          <w:lang w:val="en-GB"/>
        </w:rPr>
      </w:pPr>
    </w:p>
    <w:p w14:paraId="4308441B" w14:textId="4A3271FF" w:rsidR="00647D2C" w:rsidRPr="00D81EAB" w:rsidRDefault="00CB7046" w:rsidP="00D81EAB">
      <w:pPr>
        <w:pStyle w:val="Brdtekst"/>
        <w:numPr>
          <w:ilvl w:val="0"/>
          <w:numId w:val="6"/>
        </w:numPr>
        <w:rPr>
          <w:b/>
          <w:szCs w:val="24"/>
          <w:lang w:val="en-GB"/>
        </w:rPr>
      </w:pPr>
      <w:r>
        <w:rPr>
          <w:b/>
          <w:szCs w:val="24"/>
          <w:lang w:val="en-GB"/>
        </w:rPr>
        <w:t>Welcome</w:t>
      </w:r>
      <w:r w:rsidR="00E008D0">
        <w:rPr>
          <w:b/>
          <w:szCs w:val="24"/>
          <w:lang w:val="en-GB"/>
        </w:rPr>
        <w:t xml:space="preserve"> remarks</w:t>
      </w:r>
      <w:r w:rsidR="00B4312E">
        <w:rPr>
          <w:b/>
          <w:szCs w:val="24"/>
          <w:lang w:val="en-GB"/>
        </w:rPr>
        <w:t xml:space="preserve"> </w:t>
      </w:r>
      <w:r w:rsidR="00A7787E">
        <w:rPr>
          <w:b/>
          <w:color w:val="0070C0"/>
          <w:szCs w:val="24"/>
          <w:lang w:val="en-GB"/>
        </w:rPr>
        <w:t>10.00-10.30</w:t>
      </w:r>
    </w:p>
    <w:p w14:paraId="4308441C" w14:textId="64B7584F" w:rsidR="00372D20" w:rsidRPr="001D07C0" w:rsidRDefault="001B2608" w:rsidP="00BD7EE2">
      <w:pPr>
        <w:pStyle w:val="Brdtekst"/>
        <w:ind w:left="720"/>
        <w:rPr>
          <w:szCs w:val="24"/>
          <w:lang w:val="en-GB"/>
        </w:rPr>
      </w:pPr>
      <w:r w:rsidRPr="001D07C0">
        <w:rPr>
          <w:szCs w:val="24"/>
          <w:lang w:val="en-GB"/>
        </w:rPr>
        <w:t xml:space="preserve">By </w:t>
      </w:r>
      <w:r w:rsidR="00270FA8" w:rsidRPr="001D07C0">
        <w:rPr>
          <w:szCs w:val="24"/>
          <w:lang w:val="en-GB"/>
        </w:rPr>
        <w:t xml:space="preserve">MAN Diesel &amp; Turbo | PrimeServ Academies </w:t>
      </w:r>
      <w:r w:rsidR="00F211B7" w:rsidRPr="001D07C0">
        <w:rPr>
          <w:szCs w:val="24"/>
          <w:lang w:val="en-GB"/>
        </w:rPr>
        <w:t>and the Policy Area Coordinator (PAC)</w:t>
      </w:r>
    </w:p>
    <w:p w14:paraId="4308441D" w14:textId="77777777" w:rsidR="00D94B18" w:rsidRDefault="00D94B18" w:rsidP="00BB3295">
      <w:pPr>
        <w:pStyle w:val="Brdtekst"/>
        <w:rPr>
          <w:b/>
          <w:szCs w:val="24"/>
          <w:lang w:val="en-GB"/>
        </w:rPr>
      </w:pPr>
    </w:p>
    <w:p w14:paraId="4308441E" w14:textId="267BF493" w:rsidR="00CB7046" w:rsidRPr="00CB7046" w:rsidRDefault="005B4781">
      <w:pPr>
        <w:pStyle w:val="Brdtekst"/>
        <w:numPr>
          <w:ilvl w:val="0"/>
          <w:numId w:val="6"/>
        </w:numPr>
        <w:rPr>
          <w:b/>
          <w:szCs w:val="24"/>
          <w:lang w:val="en-GB"/>
        </w:rPr>
      </w:pPr>
      <w:r w:rsidRPr="00CB7046">
        <w:rPr>
          <w:b/>
          <w:szCs w:val="24"/>
          <w:lang w:val="en-GB"/>
        </w:rPr>
        <w:t xml:space="preserve">Approval of </w:t>
      </w:r>
      <w:r w:rsidR="00CB7046" w:rsidRPr="00CB7046">
        <w:rPr>
          <w:b/>
          <w:szCs w:val="24"/>
          <w:lang w:val="en-GB"/>
        </w:rPr>
        <w:t xml:space="preserve">the </w:t>
      </w:r>
      <w:r w:rsidRPr="00CB7046">
        <w:rPr>
          <w:b/>
          <w:szCs w:val="24"/>
          <w:lang w:val="en-GB"/>
        </w:rPr>
        <w:t>agenda and</w:t>
      </w:r>
      <w:r w:rsidR="00647D2C" w:rsidRPr="00CB7046">
        <w:rPr>
          <w:b/>
          <w:szCs w:val="24"/>
          <w:lang w:val="en-GB"/>
        </w:rPr>
        <w:t xml:space="preserve"> confirmation of </w:t>
      </w:r>
      <w:r w:rsidR="000249D9">
        <w:rPr>
          <w:b/>
          <w:szCs w:val="24"/>
          <w:lang w:val="en-GB"/>
        </w:rPr>
        <w:t xml:space="preserve">approved </w:t>
      </w:r>
      <w:r w:rsidR="00647D2C" w:rsidRPr="00CB7046">
        <w:rPr>
          <w:b/>
          <w:szCs w:val="24"/>
          <w:lang w:val="en-GB"/>
        </w:rPr>
        <w:t>final minutes</w:t>
      </w:r>
      <w:r w:rsidR="00CB7046" w:rsidRPr="00CB7046">
        <w:rPr>
          <w:b/>
          <w:szCs w:val="24"/>
          <w:lang w:val="en-GB"/>
        </w:rPr>
        <w:t xml:space="preserve"> </w:t>
      </w:r>
      <w:r w:rsidR="00A7787E">
        <w:rPr>
          <w:b/>
          <w:color w:val="0070C0"/>
          <w:szCs w:val="24"/>
          <w:lang w:val="en-GB"/>
        </w:rPr>
        <w:t>10.30</w:t>
      </w:r>
      <w:r w:rsidR="000249D9" w:rsidRPr="000249D9">
        <w:rPr>
          <w:b/>
          <w:color w:val="0070C0"/>
          <w:szCs w:val="24"/>
          <w:lang w:val="en-GB"/>
        </w:rPr>
        <w:t>-10.3</w:t>
      </w:r>
      <w:r w:rsidR="00A7787E">
        <w:rPr>
          <w:b/>
          <w:color w:val="0070C0"/>
          <w:szCs w:val="24"/>
          <w:lang w:val="en-GB"/>
        </w:rPr>
        <w:t>5</w:t>
      </w:r>
    </w:p>
    <w:p w14:paraId="4308441F" w14:textId="72C971FB" w:rsidR="001B2608" w:rsidRDefault="001B2608" w:rsidP="001B2608">
      <w:pPr>
        <w:pStyle w:val="Brdtekst"/>
        <w:ind w:left="720"/>
        <w:rPr>
          <w:lang w:val="en-US"/>
        </w:rPr>
      </w:pPr>
      <w:r w:rsidRPr="009B7C48">
        <w:rPr>
          <w:lang w:val="en-GB"/>
        </w:rPr>
        <w:t xml:space="preserve">Minutes from the </w:t>
      </w:r>
      <w:r>
        <w:rPr>
          <w:lang w:val="en-GB"/>
        </w:rPr>
        <w:t>latest</w:t>
      </w:r>
      <w:r w:rsidRPr="009B7C48">
        <w:rPr>
          <w:lang w:val="en-GB"/>
        </w:rPr>
        <w:t xml:space="preserve"> Steering Committee meeting held </w:t>
      </w:r>
      <w:r w:rsidR="000249D9">
        <w:rPr>
          <w:lang w:val="en-US"/>
        </w:rPr>
        <w:t>7</w:t>
      </w:r>
      <w:r w:rsidRPr="009B7C48">
        <w:rPr>
          <w:lang w:val="en-US"/>
        </w:rPr>
        <w:t xml:space="preserve"> </w:t>
      </w:r>
      <w:r w:rsidR="000249D9">
        <w:rPr>
          <w:lang w:val="en-US"/>
        </w:rPr>
        <w:t>November 2017</w:t>
      </w:r>
      <w:r w:rsidRPr="009B7C48">
        <w:rPr>
          <w:lang w:val="en-US"/>
        </w:rPr>
        <w:t xml:space="preserve"> in </w:t>
      </w:r>
      <w:r w:rsidR="000249D9">
        <w:rPr>
          <w:lang w:val="en-US"/>
        </w:rPr>
        <w:t>Gdansk</w:t>
      </w:r>
      <w:r>
        <w:rPr>
          <w:lang w:val="en-US"/>
        </w:rPr>
        <w:t xml:space="preserve">, </w:t>
      </w:r>
      <w:r w:rsidR="000249D9">
        <w:rPr>
          <w:lang w:val="en-US"/>
        </w:rPr>
        <w:t>Poland</w:t>
      </w:r>
      <w:r>
        <w:rPr>
          <w:lang w:val="en-US"/>
        </w:rPr>
        <w:t>.</w:t>
      </w:r>
      <w:r w:rsidR="00243BC0">
        <w:rPr>
          <w:lang w:val="en-US"/>
        </w:rPr>
        <w:t xml:space="preserve"> </w:t>
      </w:r>
    </w:p>
    <w:p w14:paraId="43084420" w14:textId="77777777" w:rsidR="000731AC" w:rsidRPr="00C042B9" w:rsidRDefault="000731AC" w:rsidP="000731AC">
      <w:pPr>
        <w:pStyle w:val="Brdtekst"/>
        <w:ind w:left="720"/>
        <w:rPr>
          <w:szCs w:val="24"/>
          <w:lang w:val="en-US"/>
        </w:rPr>
      </w:pPr>
    </w:p>
    <w:p w14:paraId="61064BCA" w14:textId="0684304D" w:rsidR="000512B1" w:rsidRDefault="000512B1" w:rsidP="000512B1">
      <w:pPr>
        <w:pStyle w:val="Brdtekst"/>
        <w:numPr>
          <w:ilvl w:val="0"/>
          <w:numId w:val="6"/>
        </w:numPr>
        <w:rPr>
          <w:b/>
          <w:szCs w:val="24"/>
          <w:lang w:val="en-GB"/>
        </w:rPr>
      </w:pPr>
      <w:r w:rsidRPr="00466BA6">
        <w:rPr>
          <w:b/>
          <w:szCs w:val="24"/>
          <w:lang w:val="en-GB"/>
        </w:rPr>
        <w:t xml:space="preserve">Activities of the </w:t>
      </w:r>
      <w:r>
        <w:rPr>
          <w:b/>
          <w:szCs w:val="24"/>
          <w:lang w:val="en-GB"/>
        </w:rPr>
        <w:t>Policy</w:t>
      </w:r>
      <w:r w:rsidRPr="00466BA6">
        <w:rPr>
          <w:b/>
          <w:szCs w:val="24"/>
          <w:lang w:val="en-GB"/>
        </w:rPr>
        <w:t xml:space="preserve"> Area </w:t>
      </w:r>
      <w:r>
        <w:rPr>
          <w:b/>
          <w:szCs w:val="24"/>
          <w:lang w:val="en-GB"/>
        </w:rPr>
        <w:t xml:space="preserve">Coordinator </w:t>
      </w:r>
      <w:r w:rsidRPr="000512B1">
        <w:rPr>
          <w:b/>
          <w:color w:val="0070C0"/>
          <w:szCs w:val="24"/>
          <w:lang w:val="en-GB"/>
        </w:rPr>
        <w:t>10.35-10.50</w:t>
      </w:r>
    </w:p>
    <w:p w14:paraId="49966B56" w14:textId="77777777" w:rsidR="000512B1" w:rsidRPr="00243BC0" w:rsidRDefault="000512B1" w:rsidP="000512B1">
      <w:pPr>
        <w:pStyle w:val="Brdtekst"/>
        <w:ind w:left="720"/>
        <w:rPr>
          <w:color w:val="365F91" w:themeColor="accent1" w:themeShade="BF"/>
          <w:szCs w:val="24"/>
          <w:lang w:val="en-GB"/>
        </w:rPr>
      </w:pPr>
      <w:r w:rsidRPr="00753922">
        <w:rPr>
          <w:lang w:val="en-GB"/>
        </w:rPr>
        <w:t xml:space="preserve">Update on initiatives taken by the </w:t>
      </w:r>
      <w:r>
        <w:rPr>
          <w:szCs w:val="24"/>
          <w:lang w:val="en-GB"/>
        </w:rPr>
        <w:t>PAC</w:t>
      </w:r>
      <w:r w:rsidRPr="00753922">
        <w:rPr>
          <w:szCs w:val="24"/>
          <w:lang w:val="en-GB"/>
        </w:rPr>
        <w:t xml:space="preserve"> </w:t>
      </w:r>
      <w:r w:rsidRPr="00753922">
        <w:rPr>
          <w:lang w:val="en-GB"/>
        </w:rPr>
        <w:t xml:space="preserve">since the </w:t>
      </w:r>
      <w:r>
        <w:rPr>
          <w:lang w:val="en-GB"/>
        </w:rPr>
        <w:t>latest</w:t>
      </w:r>
      <w:r w:rsidRPr="00753922">
        <w:rPr>
          <w:lang w:val="en-GB"/>
        </w:rPr>
        <w:t xml:space="preserve"> meeting</w:t>
      </w:r>
      <w:r>
        <w:rPr>
          <w:lang w:val="en-GB"/>
        </w:rPr>
        <w:t xml:space="preserve">. </w:t>
      </w:r>
    </w:p>
    <w:p w14:paraId="2AA08BC0" w14:textId="77777777" w:rsidR="000512B1" w:rsidRDefault="000512B1" w:rsidP="000512B1">
      <w:pPr>
        <w:pStyle w:val="Brdtekst"/>
        <w:ind w:left="720"/>
        <w:rPr>
          <w:lang w:val="en-GB"/>
        </w:rPr>
      </w:pPr>
    </w:p>
    <w:p w14:paraId="41331DAD" w14:textId="022C4F7D" w:rsidR="000512B1" w:rsidRDefault="000512B1" w:rsidP="000512B1">
      <w:pPr>
        <w:pStyle w:val="Brdtekst"/>
        <w:ind w:left="720"/>
        <w:rPr>
          <w:lang w:val="en-GB"/>
        </w:rPr>
      </w:pPr>
      <w:r w:rsidRPr="00793E7A">
        <w:rPr>
          <w:lang w:val="en-GB"/>
        </w:rPr>
        <w:t>Steering Committee members are invited to comment.</w:t>
      </w:r>
    </w:p>
    <w:p w14:paraId="78F21F1C" w14:textId="77777777" w:rsidR="000512B1" w:rsidRPr="000512B1" w:rsidRDefault="000512B1" w:rsidP="000512B1">
      <w:pPr>
        <w:pStyle w:val="Brdtekst"/>
        <w:rPr>
          <w:lang w:val="en-GB"/>
        </w:rPr>
      </w:pPr>
    </w:p>
    <w:p w14:paraId="43084426" w14:textId="75CEDD59" w:rsidR="00D06049" w:rsidRDefault="00B4312E" w:rsidP="00D06049">
      <w:pPr>
        <w:pStyle w:val="Brdtekst"/>
        <w:numPr>
          <w:ilvl w:val="0"/>
          <w:numId w:val="6"/>
        </w:numPr>
        <w:rPr>
          <w:b/>
          <w:szCs w:val="24"/>
          <w:lang w:val="en-GB"/>
        </w:rPr>
      </w:pPr>
      <w:r w:rsidRPr="00254F63">
        <w:rPr>
          <w:b/>
          <w:szCs w:val="24"/>
          <w:lang w:val="en-GB"/>
        </w:rPr>
        <w:t>News from the European Commission</w:t>
      </w:r>
      <w:r w:rsidR="000249D9">
        <w:rPr>
          <w:b/>
          <w:szCs w:val="24"/>
          <w:lang w:val="en-GB"/>
        </w:rPr>
        <w:t xml:space="preserve"> </w:t>
      </w:r>
      <w:r w:rsidR="000512B1">
        <w:rPr>
          <w:b/>
          <w:color w:val="0070C0"/>
          <w:szCs w:val="24"/>
          <w:lang w:val="en-GB"/>
        </w:rPr>
        <w:t>10.50</w:t>
      </w:r>
      <w:r w:rsidR="000249D9">
        <w:rPr>
          <w:b/>
          <w:color w:val="0070C0"/>
          <w:szCs w:val="24"/>
          <w:lang w:val="en-GB"/>
        </w:rPr>
        <w:t>-11.</w:t>
      </w:r>
      <w:r w:rsidR="000512B1">
        <w:rPr>
          <w:b/>
          <w:color w:val="0070C0"/>
          <w:szCs w:val="24"/>
          <w:lang w:val="en-GB"/>
        </w:rPr>
        <w:t>00</w:t>
      </w:r>
    </w:p>
    <w:p w14:paraId="1B45A756" w14:textId="5DC09083" w:rsidR="002A2169" w:rsidRPr="008E03ED" w:rsidRDefault="000249D9" w:rsidP="008E03ED">
      <w:pPr>
        <w:pStyle w:val="Listeafsnit"/>
        <w:jc w:val="both"/>
        <w:rPr>
          <w:szCs w:val="24"/>
          <w:lang w:val="en-GB"/>
        </w:rPr>
      </w:pPr>
      <w:r>
        <w:rPr>
          <w:szCs w:val="24"/>
          <w:lang w:val="en-GB"/>
        </w:rPr>
        <w:t xml:space="preserve">Representatives of DG REGIO, </w:t>
      </w:r>
      <w:r w:rsidR="002A2169" w:rsidRPr="008E03ED">
        <w:rPr>
          <w:szCs w:val="24"/>
          <w:lang w:val="en-GB"/>
        </w:rPr>
        <w:t xml:space="preserve">DG MARE </w:t>
      </w:r>
      <w:r>
        <w:rPr>
          <w:szCs w:val="24"/>
          <w:lang w:val="en-GB"/>
        </w:rPr>
        <w:t xml:space="preserve">and </w:t>
      </w:r>
      <w:r w:rsidR="002A2169" w:rsidRPr="008E03ED">
        <w:rPr>
          <w:szCs w:val="24"/>
          <w:lang w:val="en-US"/>
        </w:rPr>
        <w:t>DG MOVE</w:t>
      </w:r>
      <w:r>
        <w:rPr>
          <w:szCs w:val="24"/>
          <w:lang w:val="en-US"/>
        </w:rPr>
        <w:t>, respectively, are</w:t>
      </w:r>
      <w:r w:rsidR="002A2169" w:rsidRPr="008E03ED">
        <w:rPr>
          <w:szCs w:val="24"/>
          <w:lang w:val="en-US"/>
        </w:rPr>
        <w:t xml:space="preserve"> invited to inform about </w:t>
      </w:r>
      <w:r w:rsidR="002A2169" w:rsidRPr="008E03ED">
        <w:rPr>
          <w:lang w:val="en-US"/>
        </w:rPr>
        <w:t xml:space="preserve">the </w:t>
      </w:r>
      <w:r>
        <w:rPr>
          <w:lang w:val="en-US"/>
        </w:rPr>
        <w:t>most recent developments in the European Commission related to the EUSBSR and the Policy Area on Clean Shipping.</w:t>
      </w:r>
    </w:p>
    <w:p w14:paraId="7640293F" w14:textId="77777777" w:rsidR="008E03ED" w:rsidRDefault="008E03ED" w:rsidP="00254F63">
      <w:pPr>
        <w:pStyle w:val="Brdtekst"/>
        <w:ind w:left="720"/>
        <w:rPr>
          <w:szCs w:val="24"/>
          <w:lang w:val="en-US"/>
        </w:rPr>
      </w:pPr>
    </w:p>
    <w:p w14:paraId="0F54DA7F" w14:textId="310F3DFD" w:rsidR="0026069D" w:rsidRPr="000649BF" w:rsidRDefault="00254F63" w:rsidP="000649BF">
      <w:pPr>
        <w:pStyle w:val="Brdtekst"/>
        <w:ind w:left="720"/>
        <w:rPr>
          <w:szCs w:val="24"/>
          <w:lang w:val="en-GB"/>
        </w:rPr>
      </w:pPr>
      <w:r w:rsidRPr="00254F63">
        <w:rPr>
          <w:szCs w:val="24"/>
          <w:lang w:val="en-GB"/>
        </w:rPr>
        <w:t>Steering Committee members are invited to comment and ask questions.</w:t>
      </w:r>
    </w:p>
    <w:p w14:paraId="0025A233" w14:textId="77777777" w:rsidR="003E2513" w:rsidRPr="00AB2485" w:rsidRDefault="003E2513" w:rsidP="008E03ED">
      <w:pPr>
        <w:pStyle w:val="Brdtekst"/>
        <w:rPr>
          <w:color w:val="0070C0"/>
          <w:lang w:val="en-GB"/>
        </w:rPr>
      </w:pPr>
    </w:p>
    <w:p w14:paraId="29CE36BE" w14:textId="4C3FAB35" w:rsidR="000512B1" w:rsidRPr="001D6D75" w:rsidRDefault="000512B1" w:rsidP="000512B1">
      <w:pPr>
        <w:pStyle w:val="Brdtekst"/>
        <w:numPr>
          <w:ilvl w:val="0"/>
          <w:numId w:val="6"/>
        </w:numPr>
        <w:rPr>
          <w:b/>
          <w:szCs w:val="24"/>
        </w:rPr>
      </w:pPr>
      <w:r w:rsidRPr="00E112A2">
        <w:rPr>
          <w:b/>
          <w:szCs w:val="24"/>
        </w:rPr>
        <w:t>Update on funding opportunities</w:t>
      </w:r>
      <w:r>
        <w:rPr>
          <w:b/>
          <w:szCs w:val="24"/>
        </w:rPr>
        <w:t xml:space="preserve"> </w:t>
      </w:r>
      <w:r>
        <w:rPr>
          <w:b/>
          <w:color w:val="0070C0"/>
          <w:szCs w:val="24"/>
        </w:rPr>
        <w:t>11.00-11.10</w:t>
      </w:r>
      <w:r w:rsidRPr="00E112A2">
        <w:rPr>
          <w:color w:val="365F91" w:themeColor="accent1" w:themeShade="BF"/>
          <w:szCs w:val="24"/>
        </w:rPr>
        <w:tab/>
      </w:r>
      <w:r>
        <w:rPr>
          <w:color w:val="365F91" w:themeColor="accent1" w:themeShade="BF"/>
          <w:szCs w:val="24"/>
        </w:rPr>
        <w:tab/>
      </w:r>
      <w:r>
        <w:rPr>
          <w:color w:val="365F91" w:themeColor="accent1" w:themeShade="BF"/>
          <w:szCs w:val="24"/>
        </w:rPr>
        <w:tab/>
      </w:r>
    </w:p>
    <w:p w14:paraId="5C141A60" w14:textId="6A081747" w:rsidR="000512B1" w:rsidRPr="00612D5A" w:rsidRDefault="000512B1" w:rsidP="000512B1">
      <w:pPr>
        <w:pStyle w:val="Brdtekst"/>
        <w:ind w:left="720"/>
        <w:rPr>
          <w:lang w:val="en-US"/>
        </w:rPr>
      </w:pPr>
      <w:r w:rsidRPr="00612D5A">
        <w:rPr>
          <w:szCs w:val="24"/>
          <w:lang w:val="en-US" w:eastAsia="da-DK"/>
        </w:rPr>
        <w:t xml:space="preserve">The PAC will inform </w:t>
      </w:r>
      <w:r>
        <w:rPr>
          <w:szCs w:val="24"/>
          <w:lang w:val="en-US" w:eastAsia="da-DK"/>
        </w:rPr>
        <w:t>of</w:t>
      </w:r>
      <w:r w:rsidRPr="00612D5A">
        <w:rPr>
          <w:szCs w:val="24"/>
          <w:lang w:val="en-US" w:eastAsia="da-DK"/>
        </w:rPr>
        <w:t xml:space="preserve"> upcoming calls of relevance to PA Ship.</w:t>
      </w:r>
    </w:p>
    <w:p w14:paraId="0A44C618" w14:textId="77777777" w:rsidR="000512B1" w:rsidRDefault="000512B1" w:rsidP="000512B1">
      <w:pPr>
        <w:pStyle w:val="Brdtekst"/>
        <w:ind w:left="720"/>
        <w:rPr>
          <w:lang w:val="en-GB"/>
        </w:rPr>
      </w:pPr>
    </w:p>
    <w:p w14:paraId="0B704BCE" w14:textId="6E18E371" w:rsidR="000512B1" w:rsidRDefault="000512B1" w:rsidP="000512B1">
      <w:pPr>
        <w:pStyle w:val="Brdtekst"/>
        <w:ind w:left="720"/>
        <w:rPr>
          <w:lang w:val="en-GB"/>
        </w:rPr>
      </w:pPr>
      <w:r w:rsidRPr="00793E7A">
        <w:rPr>
          <w:lang w:val="en-GB"/>
        </w:rPr>
        <w:t>Steering Committee members are invited to comment.</w:t>
      </w:r>
    </w:p>
    <w:p w14:paraId="4BDA5C70" w14:textId="77777777" w:rsidR="000512B1" w:rsidRDefault="000512B1" w:rsidP="000512B1">
      <w:pPr>
        <w:pStyle w:val="Brdtekst"/>
        <w:ind w:left="720"/>
        <w:rPr>
          <w:lang w:val="en-GB"/>
        </w:rPr>
      </w:pPr>
    </w:p>
    <w:p w14:paraId="4308442D" w14:textId="25EF1667" w:rsidR="00D06049" w:rsidRPr="002007A8" w:rsidRDefault="00243BC0" w:rsidP="00D06049">
      <w:pPr>
        <w:pStyle w:val="Brdtekst"/>
        <w:numPr>
          <w:ilvl w:val="0"/>
          <w:numId w:val="6"/>
        </w:numPr>
        <w:rPr>
          <w:i/>
          <w:szCs w:val="24"/>
          <w:lang w:val="en-GB"/>
        </w:rPr>
      </w:pPr>
      <w:r>
        <w:rPr>
          <w:b/>
          <w:szCs w:val="24"/>
          <w:lang w:val="en-GB"/>
        </w:rPr>
        <w:t>Update on Flagship</w:t>
      </w:r>
      <w:r w:rsidR="00316C0D">
        <w:rPr>
          <w:b/>
          <w:szCs w:val="24"/>
          <w:lang w:val="en-GB"/>
        </w:rPr>
        <w:t>s</w:t>
      </w:r>
      <w:r w:rsidR="00F211B7">
        <w:rPr>
          <w:b/>
          <w:szCs w:val="24"/>
          <w:lang w:val="en-GB"/>
        </w:rPr>
        <w:t xml:space="preserve"> </w:t>
      </w:r>
      <w:r w:rsidR="000512B1">
        <w:rPr>
          <w:b/>
          <w:color w:val="0070C0"/>
          <w:szCs w:val="24"/>
          <w:lang w:val="en-GB"/>
        </w:rPr>
        <w:t>11.10</w:t>
      </w:r>
      <w:r w:rsidR="005C4F8A">
        <w:rPr>
          <w:b/>
          <w:color w:val="0070C0"/>
          <w:szCs w:val="24"/>
          <w:lang w:val="en-GB"/>
        </w:rPr>
        <w:t>-12.15</w:t>
      </w:r>
    </w:p>
    <w:p w14:paraId="2E383196" w14:textId="79927279" w:rsidR="00243BC0" w:rsidRDefault="00243BC0" w:rsidP="00F54195">
      <w:pPr>
        <w:pStyle w:val="Brdtekst"/>
        <w:ind w:left="720"/>
        <w:rPr>
          <w:szCs w:val="24"/>
          <w:lang w:val="en-GB"/>
        </w:rPr>
      </w:pPr>
      <w:r>
        <w:rPr>
          <w:szCs w:val="24"/>
          <w:lang w:val="en-GB"/>
        </w:rPr>
        <w:lastRenderedPageBreak/>
        <w:t xml:space="preserve">Ongoing </w:t>
      </w:r>
      <w:r w:rsidR="001D6D75">
        <w:rPr>
          <w:szCs w:val="24"/>
          <w:lang w:val="en-GB"/>
        </w:rPr>
        <w:t>Fla</w:t>
      </w:r>
      <w:r>
        <w:rPr>
          <w:szCs w:val="24"/>
          <w:lang w:val="en-GB"/>
        </w:rPr>
        <w:t>g</w:t>
      </w:r>
      <w:r w:rsidR="001D6D75">
        <w:rPr>
          <w:szCs w:val="24"/>
          <w:lang w:val="en-GB"/>
        </w:rPr>
        <w:t>s</w:t>
      </w:r>
      <w:r>
        <w:rPr>
          <w:szCs w:val="24"/>
          <w:lang w:val="en-GB"/>
        </w:rPr>
        <w:t>hip</w:t>
      </w:r>
      <w:r w:rsidR="001D6D75">
        <w:rPr>
          <w:szCs w:val="24"/>
          <w:lang w:val="en-GB"/>
        </w:rPr>
        <w:t>s</w:t>
      </w:r>
      <w:r>
        <w:rPr>
          <w:szCs w:val="24"/>
          <w:lang w:val="en-GB"/>
        </w:rPr>
        <w:t xml:space="preserve"> are invited to give an update on their progress:</w:t>
      </w:r>
    </w:p>
    <w:p w14:paraId="4ECF4CE2" w14:textId="77777777" w:rsidR="008E03ED" w:rsidRDefault="008E03ED" w:rsidP="00F54195">
      <w:pPr>
        <w:pStyle w:val="Brdtekst"/>
        <w:ind w:left="720"/>
        <w:rPr>
          <w:szCs w:val="24"/>
          <w:lang w:val="en-GB"/>
        </w:rPr>
      </w:pPr>
    </w:p>
    <w:p w14:paraId="4C6AB015" w14:textId="77777777" w:rsidR="001D6D75" w:rsidRDefault="001D6D75" w:rsidP="001D6D75">
      <w:pPr>
        <w:pStyle w:val="Brdtekst"/>
        <w:numPr>
          <w:ilvl w:val="0"/>
          <w:numId w:val="16"/>
        </w:numPr>
        <w:ind w:left="1080"/>
        <w:rPr>
          <w:szCs w:val="24"/>
          <w:lang w:val="en-GB"/>
        </w:rPr>
      </w:pPr>
      <w:r>
        <w:rPr>
          <w:szCs w:val="24"/>
          <w:lang w:val="en-GB"/>
        </w:rPr>
        <w:t xml:space="preserve">Environmental Impact of Low Emission Shipping: Measurements and Modelling Strategies (EnviSuM) led by University of Turku </w:t>
      </w:r>
    </w:p>
    <w:p w14:paraId="055F127F" w14:textId="77777777" w:rsidR="00F211B7" w:rsidRDefault="001D6D75" w:rsidP="00F211B7">
      <w:pPr>
        <w:pStyle w:val="Brdtekst"/>
        <w:numPr>
          <w:ilvl w:val="0"/>
          <w:numId w:val="16"/>
        </w:numPr>
        <w:ind w:left="1080"/>
        <w:rPr>
          <w:szCs w:val="24"/>
          <w:lang w:val="en-GB"/>
        </w:rPr>
      </w:pPr>
      <w:r w:rsidRPr="00D06049">
        <w:rPr>
          <w:lang w:val="en-GB"/>
        </w:rPr>
        <w:t xml:space="preserve">Sustainable Shipping and Environment of the Baltic Sea region (SHEBA) led by Swedish Environmental Research Institute (IVL); Sweden </w:t>
      </w:r>
    </w:p>
    <w:p w14:paraId="0310FE48" w14:textId="12957C30" w:rsidR="00F211B7" w:rsidRPr="00105D41" w:rsidRDefault="00F211B7" w:rsidP="00F211B7">
      <w:pPr>
        <w:pStyle w:val="Brdtekst"/>
        <w:numPr>
          <w:ilvl w:val="0"/>
          <w:numId w:val="16"/>
        </w:numPr>
        <w:ind w:left="1080"/>
        <w:rPr>
          <w:szCs w:val="24"/>
          <w:lang w:val="en-GB"/>
        </w:rPr>
      </w:pPr>
      <w:r w:rsidRPr="00105D41">
        <w:rPr>
          <w:szCs w:val="24"/>
          <w:lang w:val="en-GB"/>
        </w:rPr>
        <w:t>Eco-efficiency to maritime industry processes in the Baltic Sea Region through digitalisation (ECOPRODIGI) led by University of Turku</w:t>
      </w:r>
    </w:p>
    <w:p w14:paraId="26F0225F" w14:textId="77777777" w:rsidR="001D6D75" w:rsidRDefault="001D6D75" w:rsidP="00F54195">
      <w:pPr>
        <w:pStyle w:val="Brdtekst"/>
        <w:ind w:left="720"/>
        <w:rPr>
          <w:szCs w:val="24"/>
          <w:lang w:val="en-GB"/>
        </w:rPr>
      </w:pPr>
    </w:p>
    <w:p w14:paraId="43084433" w14:textId="1C1C8197" w:rsidR="00243762" w:rsidRDefault="00243762" w:rsidP="00F54195">
      <w:pPr>
        <w:pStyle w:val="Brdtekst"/>
        <w:ind w:left="720"/>
        <w:rPr>
          <w:szCs w:val="24"/>
          <w:lang w:val="en-GB"/>
        </w:rPr>
      </w:pPr>
      <w:r>
        <w:rPr>
          <w:szCs w:val="24"/>
          <w:lang w:val="en-GB"/>
        </w:rPr>
        <w:t>Steering Committee members are invited to comment and ask questions.</w:t>
      </w:r>
    </w:p>
    <w:p w14:paraId="43084437" w14:textId="735B0C53" w:rsidR="00D66A02" w:rsidRDefault="00D66A02" w:rsidP="00D66A02">
      <w:pPr>
        <w:pStyle w:val="Brdtekst"/>
        <w:rPr>
          <w:i/>
          <w:szCs w:val="24"/>
          <w:lang w:val="en-GB"/>
        </w:rPr>
      </w:pPr>
    </w:p>
    <w:p w14:paraId="43084438" w14:textId="08BBED5C" w:rsidR="00D66A02" w:rsidRPr="00BA0663" w:rsidRDefault="00372D20" w:rsidP="00D66A02">
      <w:pPr>
        <w:pStyle w:val="Brdtekst"/>
        <w:numPr>
          <w:ilvl w:val="0"/>
          <w:numId w:val="6"/>
        </w:numPr>
        <w:rPr>
          <w:i/>
          <w:szCs w:val="24"/>
          <w:lang w:val="en-GB"/>
        </w:rPr>
      </w:pPr>
      <w:r w:rsidRPr="00BA0663">
        <w:rPr>
          <w:b/>
          <w:szCs w:val="24"/>
          <w:lang w:val="en-GB"/>
        </w:rPr>
        <w:t>Status of other Policy Areas of relevance to PA Ship</w:t>
      </w:r>
      <w:r w:rsidR="0060363F" w:rsidRPr="00BA0663">
        <w:rPr>
          <w:b/>
          <w:szCs w:val="24"/>
          <w:lang w:val="en-GB"/>
        </w:rPr>
        <w:t xml:space="preserve"> </w:t>
      </w:r>
      <w:r w:rsidR="00A7787E">
        <w:rPr>
          <w:b/>
          <w:color w:val="0070C0"/>
          <w:szCs w:val="24"/>
          <w:lang w:val="en-GB"/>
        </w:rPr>
        <w:t>1</w:t>
      </w:r>
      <w:r w:rsidR="005C4F8A">
        <w:rPr>
          <w:b/>
          <w:color w:val="0070C0"/>
          <w:szCs w:val="24"/>
          <w:lang w:val="en-GB"/>
        </w:rPr>
        <w:t>2</w:t>
      </w:r>
      <w:r w:rsidR="00A7787E">
        <w:rPr>
          <w:b/>
          <w:color w:val="0070C0"/>
          <w:szCs w:val="24"/>
          <w:lang w:val="en-GB"/>
        </w:rPr>
        <w:t>.</w:t>
      </w:r>
      <w:r w:rsidR="005C4F8A">
        <w:rPr>
          <w:b/>
          <w:color w:val="0070C0"/>
          <w:szCs w:val="24"/>
          <w:lang w:val="en-GB"/>
        </w:rPr>
        <w:t>15</w:t>
      </w:r>
      <w:r w:rsidR="00BD3428">
        <w:rPr>
          <w:b/>
          <w:color w:val="0070C0"/>
          <w:szCs w:val="24"/>
          <w:lang w:val="en-GB"/>
        </w:rPr>
        <w:t>-12</w:t>
      </w:r>
      <w:r w:rsidR="00A7787E">
        <w:rPr>
          <w:b/>
          <w:color w:val="0070C0"/>
          <w:szCs w:val="24"/>
          <w:lang w:val="en-GB"/>
        </w:rPr>
        <w:t>.</w:t>
      </w:r>
      <w:r w:rsidR="005C4F8A">
        <w:rPr>
          <w:b/>
          <w:color w:val="0070C0"/>
          <w:szCs w:val="24"/>
          <w:lang w:val="en-GB"/>
        </w:rPr>
        <w:t>30</w:t>
      </w:r>
    </w:p>
    <w:p w14:paraId="43084439" w14:textId="0DE4253E" w:rsidR="00D66A02" w:rsidRDefault="003A4A89" w:rsidP="00D66A02">
      <w:pPr>
        <w:pStyle w:val="Brdtekst"/>
        <w:ind w:left="720"/>
        <w:rPr>
          <w:szCs w:val="24"/>
          <w:lang w:val="en-GB"/>
        </w:rPr>
      </w:pPr>
      <w:r w:rsidRPr="003A4A89">
        <w:rPr>
          <w:szCs w:val="24"/>
          <w:lang w:val="en-GB"/>
        </w:rPr>
        <w:t>Other Policy Areas</w:t>
      </w:r>
      <w:r>
        <w:rPr>
          <w:szCs w:val="24"/>
          <w:lang w:val="en-GB"/>
        </w:rPr>
        <w:t xml:space="preserve"> of relevance to PA Ship are invited to give an update on relevant activities or discuss potential cooperation with PA Ship.</w:t>
      </w:r>
    </w:p>
    <w:p w14:paraId="12DDCF20" w14:textId="77777777" w:rsidR="003A4A89" w:rsidRPr="003A4A89" w:rsidRDefault="003A4A89" w:rsidP="00D66A02">
      <w:pPr>
        <w:pStyle w:val="Brdtekst"/>
        <w:ind w:left="720"/>
        <w:rPr>
          <w:szCs w:val="24"/>
          <w:lang w:val="en-GB"/>
        </w:rPr>
      </w:pPr>
    </w:p>
    <w:p w14:paraId="4308443A" w14:textId="26D4D3ED" w:rsidR="00D66A02" w:rsidRDefault="00D66A02" w:rsidP="00D66A02">
      <w:pPr>
        <w:pStyle w:val="Brdtekst"/>
        <w:ind w:left="720"/>
        <w:rPr>
          <w:szCs w:val="24"/>
          <w:lang w:val="en-GB"/>
        </w:rPr>
      </w:pPr>
      <w:r w:rsidRPr="00BA0663">
        <w:rPr>
          <w:szCs w:val="24"/>
          <w:lang w:val="en-GB"/>
        </w:rPr>
        <w:t>Steering Committee members are invited to comment and ask questions.</w:t>
      </w:r>
    </w:p>
    <w:p w14:paraId="4BB6B49E" w14:textId="6A4B2507" w:rsidR="00220FCA" w:rsidRDefault="00220FCA" w:rsidP="00220FCA">
      <w:pPr>
        <w:pStyle w:val="Brdtekst"/>
        <w:rPr>
          <w:szCs w:val="24"/>
          <w:lang w:val="en-GB"/>
        </w:rPr>
      </w:pPr>
    </w:p>
    <w:p w14:paraId="0E1AE88C" w14:textId="77777777" w:rsidR="005C4F8A" w:rsidRPr="00220FCA" w:rsidRDefault="005C4F8A" w:rsidP="005C4F8A">
      <w:pPr>
        <w:pStyle w:val="Brdtekst"/>
        <w:rPr>
          <w:i/>
          <w:color w:val="0070C0"/>
          <w:lang w:val="en-GB"/>
        </w:rPr>
      </w:pPr>
      <w:r>
        <w:rPr>
          <w:i/>
          <w:color w:val="0070C0"/>
          <w:lang w:val="en-GB"/>
        </w:rPr>
        <w:t>12.30-13.30</w:t>
      </w:r>
      <w:r w:rsidRPr="00220FCA">
        <w:rPr>
          <w:i/>
          <w:color w:val="0070C0"/>
          <w:lang w:val="en-GB"/>
        </w:rPr>
        <w:t xml:space="preserve"> Lunch</w:t>
      </w:r>
    </w:p>
    <w:p w14:paraId="4308443B" w14:textId="77777777" w:rsidR="00D66A02" w:rsidRDefault="00D66A02" w:rsidP="00D66A02">
      <w:pPr>
        <w:pStyle w:val="Brdtekst"/>
        <w:ind w:left="720"/>
        <w:rPr>
          <w:i/>
          <w:szCs w:val="24"/>
          <w:lang w:val="en-GB"/>
        </w:rPr>
      </w:pPr>
    </w:p>
    <w:p w14:paraId="4308443C" w14:textId="65126B4A" w:rsidR="00D66A02" w:rsidRPr="00220FCA" w:rsidRDefault="0052261D" w:rsidP="00D66A02">
      <w:pPr>
        <w:pStyle w:val="Brdtekst"/>
        <w:numPr>
          <w:ilvl w:val="0"/>
          <w:numId w:val="6"/>
        </w:numPr>
        <w:rPr>
          <w:i/>
          <w:szCs w:val="24"/>
          <w:lang w:val="en-US"/>
        </w:rPr>
      </w:pPr>
      <w:r>
        <w:rPr>
          <w:b/>
          <w:szCs w:val="24"/>
          <w:lang w:val="en-US"/>
        </w:rPr>
        <w:t>Workshop-session on the upcoming revision of the EUSBSR Action Plan</w:t>
      </w:r>
      <w:r w:rsidR="005C4F8A">
        <w:rPr>
          <w:b/>
          <w:szCs w:val="24"/>
          <w:lang w:val="en-US"/>
        </w:rPr>
        <w:t xml:space="preserve"> including an introduction to the UN Sustainable Development Goals</w:t>
      </w:r>
      <w:r w:rsidR="00FB49BF" w:rsidRPr="00FB49BF">
        <w:rPr>
          <w:b/>
          <w:szCs w:val="24"/>
          <w:lang w:val="en-US"/>
        </w:rPr>
        <w:t xml:space="preserve"> </w:t>
      </w:r>
      <w:r w:rsidR="00A7787E">
        <w:rPr>
          <w:b/>
          <w:color w:val="0070C0"/>
          <w:szCs w:val="24"/>
          <w:lang w:val="en-US"/>
        </w:rPr>
        <w:t>13.</w:t>
      </w:r>
      <w:r w:rsidR="005C4F8A">
        <w:rPr>
          <w:b/>
          <w:color w:val="0070C0"/>
          <w:szCs w:val="24"/>
          <w:lang w:val="en-US"/>
        </w:rPr>
        <w:t>3</w:t>
      </w:r>
      <w:r>
        <w:rPr>
          <w:b/>
          <w:color w:val="0070C0"/>
          <w:szCs w:val="24"/>
          <w:lang w:val="en-US"/>
        </w:rPr>
        <w:t>0-17</w:t>
      </w:r>
      <w:r w:rsidR="00A7787E">
        <w:rPr>
          <w:b/>
          <w:color w:val="0070C0"/>
          <w:szCs w:val="24"/>
          <w:lang w:val="en-US"/>
        </w:rPr>
        <w:t>.</w:t>
      </w:r>
      <w:r>
        <w:rPr>
          <w:b/>
          <w:color w:val="0070C0"/>
          <w:szCs w:val="24"/>
          <w:lang w:val="en-US"/>
        </w:rPr>
        <w:t>3</w:t>
      </w:r>
      <w:r w:rsidR="00A7787E">
        <w:rPr>
          <w:b/>
          <w:color w:val="0070C0"/>
          <w:szCs w:val="24"/>
          <w:lang w:val="en-US"/>
        </w:rPr>
        <w:t>0</w:t>
      </w:r>
    </w:p>
    <w:p w14:paraId="0820AB79" w14:textId="685EEA51" w:rsidR="00220FCA" w:rsidRDefault="00220FCA" w:rsidP="00220FCA">
      <w:pPr>
        <w:pStyle w:val="Brdtekst"/>
        <w:ind w:left="720"/>
        <w:rPr>
          <w:b/>
          <w:szCs w:val="24"/>
          <w:lang w:val="en-US"/>
        </w:rPr>
      </w:pPr>
    </w:p>
    <w:p w14:paraId="1D65A315" w14:textId="125525A2" w:rsidR="00220FCA" w:rsidRDefault="005C4F8A" w:rsidP="005C4F8A">
      <w:pPr>
        <w:pStyle w:val="Brdtekst"/>
        <w:ind w:left="720"/>
        <w:rPr>
          <w:szCs w:val="24"/>
          <w:lang w:val="en-US"/>
        </w:rPr>
      </w:pPr>
      <w:r>
        <w:rPr>
          <w:szCs w:val="24"/>
          <w:lang w:val="en-US"/>
        </w:rPr>
        <w:t xml:space="preserve">The </w:t>
      </w:r>
      <w:r w:rsidR="0036668D">
        <w:rPr>
          <w:szCs w:val="24"/>
          <w:lang w:val="en-US"/>
        </w:rPr>
        <w:t xml:space="preserve">Action Plan of the </w:t>
      </w:r>
      <w:r>
        <w:rPr>
          <w:szCs w:val="24"/>
          <w:lang w:val="en-US"/>
        </w:rPr>
        <w:t xml:space="preserve">EU Strategy for the Baltic Sea Region is to be revised and to be best prepared for this revision the Policy Area Coordinator </w:t>
      </w:r>
      <w:r w:rsidR="0052261D">
        <w:rPr>
          <w:szCs w:val="24"/>
          <w:lang w:val="en-US"/>
        </w:rPr>
        <w:t xml:space="preserve">along with the representative from DG REGIO </w:t>
      </w:r>
      <w:r>
        <w:rPr>
          <w:szCs w:val="24"/>
          <w:lang w:val="en-US"/>
        </w:rPr>
        <w:t xml:space="preserve">will give an introduction to this upcoming revision including which parts are foreseen to be revised in the case of PA Ship. Olga Zuin from the Council of the Baltic Sea States will give an introduction to the SDGs for the Steering Committee to keep in mind when revising the </w:t>
      </w:r>
      <w:r w:rsidR="0036668D">
        <w:rPr>
          <w:szCs w:val="24"/>
          <w:lang w:val="en-US"/>
        </w:rPr>
        <w:t>Action Plan</w:t>
      </w:r>
      <w:r>
        <w:rPr>
          <w:szCs w:val="24"/>
          <w:lang w:val="en-US"/>
        </w:rPr>
        <w:t xml:space="preserve">. </w:t>
      </w:r>
      <w:r w:rsidRPr="005C4F8A">
        <w:rPr>
          <w:szCs w:val="24"/>
          <w:lang w:val="en-US"/>
        </w:rPr>
        <w:t>Th</w:t>
      </w:r>
      <w:r w:rsidR="000649BF">
        <w:rPr>
          <w:szCs w:val="24"/>
          <w:lang w:val="en-US"/>
        </w:rPr>
        <w:t>ese</w:t>
      </w:r>
      <w:r w:rsidRPr="005C4F8A">
        <w:rPr>
          <w:szCs w:val="24"/>
          <w:lang w:val="en-US"/>
        </w:rPr>
        <w:t xml:space="preserve"> </w:t>
      </w:r>
      <w:r>
        <w:rPr>
          <w:szCs w:val="24"/>
          <w:lang w:val="en-US"/>
        </w:rPr>
        <w:t>introduction</w:t>
      </w:r>
      <w:r w:rsidR="000649BF">
        <w:rPr>
          <w:szCs w:val="24"/>
          <w:lang w:val="en-US"/>
        </w:rPr>
        <w:t>s</w:t>
      </w:r>
      <w:r>
        <w:rPr>
          <w:szCs w:val="24"/>
          <w:lang w:val="en-US"/>
        </w:rPr>
        <w:t xml:space="preserve"> </w:t>
      </w:r>
      <w:r w:rsidRPr="005C4F8A">
        <w:rPr>
          <w:szCs w:val="24"/>
          <w:lang w:val="en-US"/>
        </w:rPr>
        <w:t xml:space="preserve">will create the grounds for the </w:t>
      </w:r>
      <w:r w:rsidR="0052261D">
        <w:rPr>
          <w:szCs w:val="24"/>
          <w:lang w:val="en-US"/>
        </w:rPr>
        <w:t xml:space="preserve">workshop-session which will be facilitated by </w:t>
      </w:r>
      <w:r w:rsidR="0052261D" w:rsidRPr="0052261D">
        <w:rPr>
          <w:szCs w:val="24"/>
          <w:lang w:val="en-US"/>
        </w:rPr>
        <w:t>Esben Alslund-Lanthén, founding Partner at Nordic Sustainability</w:t>
      </w:r>
      <w:r w:rsidR="0052261D">
        <w:rPr>
          <w:szCs w:val="24"/>
          <w:lang w:val="en-US"/>
        </w:rPr>
        <w:t>.</w:t>
      </w:r>
    </w:p>
    <w:p w14:paraId="4C4E4297" w14:textId="715D810E" w:rsidR="0052261D" w:rsidRDefault="0052261D" w:rsidP="005C4F8A">
      <w:pPr>
        <w:pStyle w:val="Brdtekst"/>
        <w:ind w:left="720"/>
        <w:rPr>
          <w:szCs w:val="24"/>
          <w:lang w:val="en-US"/>
        </w:rPr>
      </w:pPr>
    </w:p>
    <w:p w14:paraId="2B2CED00" w14:textId="24D2C1A3" w:rsidR="0052261D" w:rsidRPr="00A7787E" w:rsidRDefault="0052261D" w:rsidP="005C4F8A">
      <w:pPr>
        <w:pStyle w:val="Brdtekst"/>
        <w:ind w:left="720"/>
        <w:rPr>
          <w:szCs w:val="24"/>
          <w:lang w:val="en-US"/>
        </w:rPr>
      </w:pPr>
      <w:r>
        <w:rPr>
          <w:szCs w:val="24"/>
          <w:lang w:val="en-US"/>
        </w:rPr>
        <w:t>For detailed information on the workshop-session see the separate programme.</w:t>
      </w:r>
    </w:p>
    <w:p w14:paraId="6A36EAE0" w14:textId="6CF395CB" w:rsidR="00220FCA" w:rsidRDefault="00220FCA" w:rsidP="00220FCA">
      <w:pPr>
        <w:pStyle w:val="Brdtekst"/>
        <w:rPr>
          <w:szCs w:val="24"/>
          <w:lang w:val="en-GB"/>
        </w:rPr>
      </w:pPr>
    </w:p>
    <w:p w14:paraId="57C67425" w14:textId="26A4ACCF" w:rsidR="00A7787E" w:rsidRPr="00A7787E" w:rsidRDefault="00A7787E" w:rsidP="0052261D">
      <w:pPr>
        <w:pStyle w:val="Brdtekst"/>
        <w:ind w:firstLine="720"/>
        <w:rPr>
          <w:i/>
          <w:color w:val="0070C0"/>
          <w:lang w:val="en-GB"/>
        </w:rPr>
      </w:pPr>
      <w:r w:rsidRPr="00A7787E">
        <w:rPr>
          <w:i/>
          <w:color w:val="0070C0"/>
          <w:lang w:val="en-GB"/>
        </w:rPr>
        <w:t>Coffee break</w:t>
      </w:r>
      <w:r w:rsidR="0052261D">
        <w:rPr>
          <w:i/>
          <w:color w:val="0070C0"/>
          <w:lang w:val="en-GB"/>
        </w:rPr>
        <w:t xml:space="preserve"> included</w:t>
      </w:r>
      <w:r w:rsidR="004E71AC">
        <w:rPr>
          <w:i/>
          <w:color w:val="0070C0"/>
          <w:lang w:val="en-GB"/>
        </w:rPr>
        <w:t xml:space="preserve"> in the workshop</w:t>
      </w:r>
    </w:p>
    <w:p w14:paraId="43084441" w14:textId="77777777" w:rsidR="00D66A02" w:rsidRDefault="00D66A02" w:rsidP="00BB3295">
      <w:pPr>
        <w:pStyle w:val="Brdtekst"/>
        <w:rPr>
          <w:i/>
          <w:szCs w:val="24"/>
          <w:lang w:val="en-GB"/>
        </w:rPr>
      </w:pPr>
    </w:p>
    <w:p w14:paraId="72638EB4" w14:textId="38DA25B3" w:rsidR="00FB49BF" w:rsidRPr="00F76C90" w:rsidRDefault="00912D95" w:rsidP="00FB49BF">
      <w:pPr>
        <w:pStyle w:val="Brdtekst"/>
        <w:numPr>
          <w:ilvl w:val="0"/>
          <w:numId w:val="6"/>
        </w:numPr>
        <w:rPr>
          <w:i/>
          <w:szCs w:val="24"/>
          <w:lang w:val="en-US"/>
        </w:rPr>
      </w:pPr>
      <w:r w:rsidRPr="00D66A02">
        <w:rPr>
          <w:b/>
          <w:szCs w:val="24"/>
          <w:lang w:val="en-GB"/>
        </w:rPr>
        <w:t>Any other business</w:t>
      </w:r>
      <w:r w:rsidR="00EA6896" w:rsidRPr="00D66A02">
        <w:rPr>
          <w:b/>
          <w:szCs w:val="24"/>
          <w:lang w:val="en-GB"/>
        </w:rPr>
        <w:t xml:space="preserve"> </w:t>
      </w:r>
      <w:r w:rsidR="0026239D">
        <w:rPr>
          <w:b/>
          <w:color w:val="0070C0"/>
          <w:szCs w:val="24"/>
          <w:lang w:val="en-GB"/>
        </w:rPr>
        <w:t>1</w:t>
      </w:r>
      <w:r w:rsidR="0036668D">
        <w:rPr>
          <w:b/>
          <w:color w:val="0070C0"/>
          <w:szCs w:val="24"/>
          <w:lang w:val="en-GB"/>
        </w:rPr>
        <w:t>7</w:t>
      </w:r>
      <w:r w:rsidR="0026239D">
        <w:rPr>
          <w:b/>
          <w:color w:val="0070C0"/>
          <w:szCs w:val="24"/>
          <w:lang w:val="en-GB"/>
        </w:rPr>
        <w:t>.</w:t>
      </w:r>
      <w:r w:rsidR="0036668D">
        <w:rPr>
          <w:b/>
          <w:color w:val="0070C0"/>
          <w:szCs w:val="24"/>
          <w:lang w:val="en-GB"/>
        </w:rPr>
        <w:t>3</w:t>
      </w:r>
      <w:r w:rsidR="0026239D">
        <w:rPr>
          <w:b/>
          <w:color w:val="0070C0"/>
          <w:szCs w:val="24"/>
          <w:lang w:val="en-GB"/>
        </w:rPr>
        <w:t>0-1</w:t>
      </w:r>
      <w:r w:rsidR="0036668D">
        <w:rPr>
          <w:b/>
          <w:color w:val="0070C0"/>
          <w:szCs w:val="24"/>
          <w:lang w:val="en-GB"/>
        </w:rPr>
        <w:t>8</w:t>
      </w:r>
      <w:r w:rsidR="0026239D">
        <w:rPr>
          <w:b/>
          <w:color w:val="0070C0"/>
          <w:szCs w:val="24"/>
          <w:lang w:val="en-GB"/>
        </w:rPr>
        <w:t>.</w:t>
      </w:r>
      <w:r w:rsidR="0036668D">
        <w:rPr>
          <w:b/>
          <w:color w:val="0070C0"/>
          <w:szCs w:val="24"/>
          <w:lang w:val="en-GB"/>
        </w:rPr>
        <w:t>0</w:t>
      </w:r>
      <w:r w:rsidR="0026239D">
        <w:rPr>
          <w:b/>
          <w:color w:val="0070C0"/>
          <w:szCs w:val="24"/>
          <w:lang w:val="en-GB"/>
        </w:rPr>
        <w:t>0</w:t>
      </w:r>
    </w:p>
    <w:p w14:paraId="40EB1CF8" w14:textId="341DED6D" w:rsidR="00F76C90" w:rsidRPr="00F76C90" w:rsidRDefault="008307BF" w:rsidP="00F76C90">
      <w:pPr>
        <w:pStyle w:val="Brdtekst"/>
        <w:numPr>
          <w:ilvl w:val="1"/>
          <w:numId w:val="6"/>
        </w:numPr>
        <w:rPr>
          <w:i/>
          <w:szCs w:val="24"/>
          <w:lang w:val="en-US"/>
        </w:rPr>
      </w:pPr>
      <w:r>
        <w:rPr>
          <w:szCs w:val="24"/>
          <w:lang w:val="en-GB"/>
        </w:rPr>
        <w:t>Status on the CBSS EGMP by Daria Akhutina from the Council of the Baltic Sea States</w:t>
      </w:r>
    </w:p>
    <w:p w14:paraId="43084444" w14:textId="6EFBB55D" w:rsidR="008F525D" w:rsidRDefault="008F525D" w:rsidP="00FB49BF">
      <w:pPr>
        <w:pStyle w:val="Brdtekst"/>
        <w:ind w:left="720"/>
        <w:rPr>
          <w:i/>
          <w:szCs w:val="24"/>
          <w:lang w:val="en-GB"/>
        </w:rPr>
      </w:pPr>
    </w:p>
    <w:p w14:paraId="01AFBE3B" w14:textId="3E91904B" w:rsidR="003E2513" w:rsidRPr="0026239D" w:rsidRDefault="006A2316" w:rsidP="003E2513">
      <w:pPr>
        <w:pStyle w:val="Brdtekst"/>
        <w:rPr>
          <w:i/>
          <w:color w:val="0070C0"/>
          <w:lang w:val="en-GB"/>
        </w:rPr>
      </w:pPr>
      <w:r>
        <w:rPr>
          <w:i/>
          <w:color w:val="0070C0"/>
          <w:lang w:val="en-GB"/>
        </w:rPr>
        <w:t xml:space="preserve">18.00 </w:t>
      </w:r>
      <w:r w:rsidR="0036668D">
        <w:rPr>
          <w:i/>
          <w:color w:val="0070C0"/>
          <w:lang w:val="en-GB"/>
        </w:rPr>
        <w:t>Right after the closure of agenda item 8 “Any other business” a d</w:t>
      </w:r>
      <w:r>
        <w:rPr>
          <w:i/>
          <w:color w:val="0070C0"/>
          <w:lang w:val="en-GB"/>
        </w:rPr>
        <w:t xml:space="preserve">inner </w:t>
      </w:r>
      <w:r w:rsidR="0036668D">
        <w:rPr>
          <w:i/>
          <w:color w:val="0070C0"/>
          <w:lang w:val="en-GB"/>
        </w:rPr>
        <w:t>will be hosted at Restaurant Vandvid, Ben Websters Vej 3, 2450 Copenhagen SV.</w:t>
      </w:r>
    </w:p>
    <w:p w14:paraId="31DDC08F" w14:textId="77777777" w:rsidR="0026239D" w:rsidRPr="0026239D" w:rsidRDefault="0026239D" w:rsidP="003E2513">
      <w:pPr>
        <w:pStyle w:val="Brdtekst"/>
        <w:rPr>
          <w:i/>
          <w:color w:val="0070C0"/>
          <w:lang w:val="en-GB"/>
        </w:rPr>
      </w:pPr>
    </w:p>
    <w:p w14:paraId="74BD8159" w14:textId="79A1BF2A" w:rsidR="00F211B7" w:rsidRPr="0028292C" w:rsidRDefault="00F211B7" w:rsidP="003E2513">
      <w:pPr>
        <w:pStyle w:val="Brdtekst"/>
        <w:rPr>
          <w:b/>
          <w:i/>
          <w:lang w:val="en-GB"/>
        </w:rPr>
      </w:pPr>
      <w:r w:rsidRPr="0028292C">
        <w:rPr>
          <w:b/>
          <w:i/>
          <w:lang w:val="en-GB"/>
        </w:rPr>
        <w:t>Annexes</w:t>
      </w:r>
      <w:r w:rsidR="0052261D">
        <w:rPr>
          <w:b/>
          <w:i/>
          <w:lang w:val="en-GB"/>
        </w:rPr>
        <w:t xml:space="preserve"> for the </w:t>
      </w:r>
      <w:r w:rsidR="0028292C" w:rsidRPr="0028292C">
        <w:rPr>
          <w:b/>
          <w:i/>
          <w:lang w:val="en-GB"/>
        </w:rPr>
        <w:t>meeting</w:t>
      </w:r>
    </w:p>
    <w:p w14:paraId="16929F6F" w14:textId="1014875A" w:rsidR="000512B1" w:rsidRDefault="000512B1" w:rsidP="00F211B7">
      <w:pPr>
        <w:pStyle w:val="Brdtekst"/>
        <w:numPr>
          <w:ilvl w:val="0"/>
          <w:numId w:val="32"/>
        </w:numPr>
        <w:rPr>
          <w:lang w:val="en-GB"/>
        </w:rPr>
      </w:pPr>
      <w:r>
        <w:rPr>
          <w:lang w:val="en-GB"/>
        </w:rPr>
        <w:lastRenderedPageBreak/>
        <w:t>List of participants</w:t>
      </w:r>
    </w:p>
    <w:p w14:paraId="4EC1B72F" w14:textId="02982FFF" w:rsidR="00F211B7" w:rsidRPr="0028292C" w:rsidRDefault="00F211B7" w:rsidP="00F211B7">
      <w:pPr>
        <w:pStyle w:val="Brdtekst"/>
        <w:numPr>
          <w:ilvl w:val="0"/>
          <w:numId w:val="32"/>
        </w:numPr>
        <w:rPr>
          <w:lang w:val="en-GB"/>
        </w:rPr>
      </w:pPr>
      <w:r w:rsidRPr="0028292C">
        <w:rPr>
          <w:lang w:val="en-GB"/>
        </w:rPr>
        <w:t>Activities</w:t>
      </w:r>
      <w:r w:rsidR="000E6898">
        <w:rPr>
          <w:lang w:val="en-GB"/>
        </w:rPr>
        <w:t xml:space="preserve"> of the Policy Area Coordinator – Spring 2018</w:t>
      </w:r>
    </w:p>
    <w:p w14:paraId="65815BEF" w14:textId="4517939A" w:rsidR="00617285" w:rsidRDefault="00F211B7" w:rsidP="000512B1">
      <w:pPr>
        <w:pStyle w:val="Brdtekst"/>
        <w:numPr>
          <w:ilvl w:val="0"/>
          <w:numId w:val="32"/>
        </w:numPr>
        <w:rPr>
          <w:lang w:val="en-GB"/>
        </w:rPr>
      </w:pPr>
      <w:r w:rsidRPr="0028292C">
        <w:rPr>
          <w:lang w:val="en-GB"/>
        </w:rPr>
        <w:t>Update on funding opportunities</w:t>
      </w:r>
    </w:p>
    <w:p w14:paraId="192993F1" w14:textId="23585A1E" w:rsidR="0052261D" w:rsidRDefault="0052261D" w:rsidP="0052261D">
      <w:pPr>
        <w:pStyle w:val="Brdtekst"/>
        <w:numPr>
          <w:ilvl w:val="0"/>
          <w:numId w:val="32"/>
        </w:numPr>
        <w:rPr>
          <w:lang w:val="en-GB"/>
        </w:rPr>
      </w:pPr>
      <w:r>
        <w:rPr>
          <w:lang w:val="en-GB"/>
        </w:rPr>
        <w:t>Workshop programme</w:t>
      </w:r>
    </w:p>
    <w:p w14:paraId="0F85E401" w14:textId="4312AE17" w:rsidR="0052261D" w:rsidRDefault="000E6898" w:rsidP="0052261D">
      <w:pPr>
        <w:pStyle w:val="Brdtekst"/>
        <w:numPr>
          <w:ilvl w:val="0"/>
          <w:numId w:val="32"/>
        </w:numPr>
        <w:rPr>
          <w:lang w:val="en-GB"/>
        </w:rPr>
      </w:pPr>
      <w:r>
        <w:rPr>
          <w:lang w:val="en-GB"/>
        </w:rPr>
        <w:t>Future f</w:t>
      </w:r>
      <w:r w:rsidR="0052261D">
        <w:rPr>
          <w:lang w:val="en-GB"/>
        </w:rPr>
        <w:t>ocus areas of PA Ship</w:t>
      </w:r>
    </w:p>
    <w:p w14:paraId="6E114A39" w14:textId="3D117347" w:rsidR="0052261D" w:rsidRDefault="004E71AC" w:rsidP="0052261D">
      <w:pPr>
        <w:pStyle w:val="Brdtekst"/>
        <w:numPr>
          <w:ilvl w:val="0"/>
          <w:numId w:val="32"/>
        </w:numPr>
        <w:rPr>
          <w:lang w:val="en-GB"/>
        </w:rPr>
      </w:pPr>
      <w:r>
        <w:rPr>
          <w:lang w:val="en-GB"/>
        </w:rPr>
        <w:t>Brussels’ conclusions (b</w:t>
      </w:r>
      <w:r w:rsidR="0052261D">
        <w:rPr>
          <w:lang w:val="en-GB"/>
        </w:rPr>
        <w:t>ackground on identified focus areas of PA Ship</w:t>
      </w:r>
      <w:r>
        <w:rPr>
          <w:lang w:val="en-GB"/>
        </w:rPr>
        <w:t>)</w:t>
      </w:r>
    </w:p>
    <w:p w14:paraId="61804382" w14:textId="6563A1A1" w:rsidR="004E71AC" w:rsidRPr="0052261D" w:rsidRDefault="004E71AC" w:rsidP="0052261D">
      <w:pPr>
        <w:pStyle w:val="Brdtekst"/>
        <w:numPr>
          <w:ilvl w:val="0"/>
          <w:numId w:val="32"/>
        </w:numPr>
        <w:rPr>
          <w:lang w:val="en-GB"/>
        </w:rPr>
      </w:pPr>
      <w:r>
        <w:rPr>
          <w:lang w:val="en-GB"/>
        </w:rPr>
        <w:t>The PA Ship chapter on the EUSBSR Action Plan</w:t>
      </w:r>
    </w:p>
    <w:sectPr w:rsidR="004E71AC" w:rsidRPr="0052261D" w:rsidSect="00C96EDE">
      <w:headerReference w:type="even" r:id="rId8"/>
      <w:headerReference w:type="default" r:id="rId9"/>
      <w:headerReference w:type="first" r:id="rId10"/>
      <w:pgSz w:w="11906" w:h="16838" w:code="9"/>
      <w:pgMar w:top="1950" w:right="1077" w:bottom="794" w:left="1134" w:header="0" w:footer="567"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91E4A" w14:textId="77777777" w:rsidR="00515ADB" w:rsidRDefault="00515ADB">
      <w:r>
        <w:separator/>
      </w:r>
    </w:p>
  </w:endnote>
  <w:endnote w:type="continuationSeparator" w:id="0">
    <w:p w14:paraId="01E4B390" w14:textId="77777777" w:rsidR="00515ADB" w:rsidRDefault="0051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61268" w14:textId="77777777" w:rsidR="00515ADB" w:rsidRDefault="00515ADB">
      <w:r>
        <w:separator/>
      </w:r>
    </w:p>
  </w:footnote>
  <w:footnote w:type="continuationSeparator" w:id="0">
    <w:p w14:paraId="3F6CBF47" w14:textId="77777777" w:rsidR="00515ADB" w:rsidRDefault="00515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8444B" w14:textId="77777777" w:rsidR="003F784F" w:rsidRDefault="00AD3E40">
    <w:pPr>
      <w:pStyle w:val="Sidehoved"/>
      <w:framePr w:wrap="around" w:vAnchor="text" w:hAnchor="margin" w:xAlign="right" w:y="1"/>
      <w:rPr>
        <w:rStyle w:val="Sidetal"/>
      </w:rPr>
    </w:pPr>
    <w:r>
      <w:rPr>
        <w:rStyle w:val="Sidetal"/>
      </w:rPr>
      <w:fldChar w:fldCharType="begin"/>
    </w:r>
    <w:r w:rsidR="003F784F">
      <w:rPr>
        <w:rStyle w:val="Sidetal"/>
      </w:rPr>
      <w:instrText xml:space="preserve">PAGE  </w:instrText>
    </w:r>
    <w:r>
      <w:rPr>
        <w:rStyle w:val="Sidetal"/>
      </w:rPr>
      <w:fldChar w:fldCharType="separate"/>
    </w:r>
    <w:r w:rsidR="00DB045C">
      <w:rPr>
        <w:rStyle w:val="Sidetal"/>
        <w:noProof/>
      </w:rPr>
      <w:t>3</w:t>
    </w:r>
    <w:r>
      <w:rPr>
        <w:rStyle w:val="Sidetal"/>
      </w:rPr>
      <w:fldChar w:fldCharType="end"/>
    </w:r>
  </w:p>
  <w:p w14:paraId="4308444C" w14:textId="77777777" w:rsidR="003F784F" w:rsidRDefault="003F784F">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8444D" w14:textId="77777777" w:rsidR="003763B4" w:rsidRDefault="003763B4">
    <w:pPr>
      <w:pStyle w:val="Sidehoved"/>
    </w:pPr>
  </w:p>
  <w:p w14:paraId="4308444E" w14:textId="77777777" w:rsidR="003F784F" w:rsidRDefault="003F784F">
    <w:pPr>
      <w:pStyle w:val="Sidehoved"/>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8444F" w14:textId="77777777" w:rsidR="00C96EDE" w:rsidRDefault="00981470">
    <w:pPr>
      <w:pStyle w:val="Sidehoved"/>
    </w:pPr>
    <w:r w:rsidRPr="00CE4C97">
      <w:rPr>
        <w:noProof/>
        <w:lang w:eastAsia="da-DK"/>
      </w:rPr>
      <w:drawing>
        <wp:anchor distT="0" distB="0" distL="114300" distR="114300" simplePos="0" relativeHeight="251660288" behindDoc="1" locked="0" layoutInCell="1" allowOverlap="1" wp14:anchorId="43084450" wp14:editId="43084451">
          <wp:simplePos x="0" y="0"/>
          <wp:positionH relativeFrom="column">
            <wp:posOffset>84455</wp:posOffset>
          </wp:positionH>
          <wp:positionV relativeFrom="paragraph">
            <wp:posOffset>483870</wp:posOffset>
          </wp:positionV>
          <wp:extent cx="2158365" cy="474980"/>
          <wp:effectExtent l="0" t="0" r="0" b="1270"/>
          <wp:wrapNone/>
          <wp:docPr id="22" name="DmaLogo" descr="D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aLogo" descr="DmaLogo"/>
                  <pic:cNvPicPr>
                    <a:picLocks noChangeAspect="1" noChangeArrowheads="1"/>
                  </pic:cNvPicPr>
                </pic:nvPicPr>
                <pic:blipFill>
                  <a:blip r:embed="rId1" cstate="print"/>
                  <a:srcRect/>
                  <a:stretch>
                    <a:fillRect/>
                  </a:stretch>
                </pic:blipFill>
                <pic:spPr bwMode="auto">
                  <a:xfrm>
                    <a:off x="0" y="0"/>
                    <a:ext cx="2158365" cy="474980"/>
                  </a:xfrm>
                  <a:prstGeom prst="rect">
                    <a:avLst/>
                  </a:prstGeom>
                  <a:noFill/>
                  <a:ln w="9525">
                    <a:noFill/>
                    <a:miter lim="800000"/>
                    <a:headEnd/>
                    <a:tailEnd/>
                  </a:ln>
                </pic:spPr>
              </pic:pic>
            </a:graphicData>
          </a:graphic>
        </wp:anchor>
      </w:drawing>
    </w:r>
    <w:r w:rsidR="008C51E7">
      <w:rPr>
        <w:noProof/>
        <w:lang w:eastAsia="da-DK"/>
      </w:rPr>
      <w:drawing>
        <wp:anchor distT="0" distB="0" distL="114300" distR="114300" simplePos="0" relativeHeight="251658240" behindDoc="1" locked="0" layoutInCell="1" allowOverlap="1" wp14:anchorId="43084452" wp14:editId="43084453">
          <wp:simplePos x="0" y="0"/>
          <wp:positionH relativeFrom="column">
            <wp:posOffset>4225925</wp:posOffset>
          </wp:positionH>
          <wp:positionV relativeFrom="paragraph">
            <wp:posOffset>278130</wp:posOffset>
          </wp:positionV>
          <wp:extent cx="1517015" cy="751840"/>
          <wp:effectExtent l="0" t="0" r="6985" b="0"/>
          <wp:wrapTight wrapText="bothSides">
            <wp:wrapPolygon edited="0">
              <wp:start x="5425" y="0"/>
              <wp:lineTo x="0" y="3284"/>
              <wp:lineTo x="0" y="16419"/>
              <wp:lineTo x="4611" y="18061"/>
              <wp:lineTo x="4611" y="20797"/>
              <wp:lineTo x="16275" y="20797"/>
              <wp:lineTo x="17360" y="18061"/>
              <wp:lineTo x="15732" y="17514"/>
              <wp:lineTo x="10850" y="17514"/>
              <wp:lineTo x="21428" y="12588"/>
              <wp:lineTo x="21428" y="4926"/>
              <wp:lineTo x="17088" y="2189"/>
              <wp:lineTo x="6510" y="0"/>
              <wp:lineTo x="5425"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HIP_logotype_cmyk.png"/>
                  <pic:cNvPicPr/>
                </pic:nvPicPr>
                <pic:blipFill>
                  <a:blip r:embed="rId2">
                    <a:extLst>
                      <a:ext uri="{28A0092B-C50C-407E-A947-70E740481C1C}">
                        <a14:useLocalDpi xmlns:a14="http://schemas.microsoft.com/office/drawing/2010/main" val="0"/>
                      </a:ext>
                    </a:extLst>
                  </a:blip>
                  <a:stretch>
                    <a:fillRect/>
                  </a:stretch>
                </pic:blipFill>
                <pic:spPr>
                  <a:xfrm>
                    <a:off x="0" y="0"/>
                    <a:ext cx="1517015" cy="751840"/>
                  </a:xfrm>
                  <a:prstGeom prst="rect">
                    <a:avLst/>
                  </a:prstGeom>
                </pic:spPr>
              </pic:pic>
            </a:graphicData>
          </a:graphic>
          <wp14:sizeRelH relativeFrom="page">
            <wp14:pctWidth>0</wp14:pctWidth>
          </wp14:sizeRelH>
          <wp14:sizeRelV relativeFrom="page">
            <wp14:pctHeight>0</wp14:pctHeight>
          </wp14:sizeRelV>
        </wp:anchor>
      </w:drawing>
    </w:r>
    <w:r w:rsidR="008C51E7">
      <w:ptab w:relativeTo="margin" w:alignment="center" w:leader="none"/>
    </w:r>
    <w:r w:rsidR="008C51E7">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1511"/>
    <w:multiLevelType w:val="hybridMultilevel"/>
    <w:tmpl w:val="C6367948"/>
    <w:lvl w:ilvl="0" w:tplc="0406000F">
      <w:start w:val="1"/>
      <w:numFmt w:val="decimal"/>
      <w:lvlText w:val="%1."/>
      <w:lvlJc w:val="left"/>
      <w:pPr>
        <w:ind w:left="216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A06BDF"/>
    <w:multiLevelType w:val="hybridMultilevel"/>
    <w:tmpl w:val="8376C3F2"/>
    <w:lvl w:ilvl="0" w:tplc="9766D1CC">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6576EC2"/>
    <w:multiLevelType w:val="hybridMultilevel"/>
    <w:tmpl w:val="B8AC3438"/>
    <w:lvl w:ilvl="0" w:tplc="04060017">
      <w:start w:val="1"/>
      <w:numFmt w:val="lowerLetter"/>
      <w:lvlText w:val="%1)"/>
      <w:lvlJc w:val="left"/>
      <w:pPr>
        <w:ind w:left="1664" w:hanging="360"/>
      </w:p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3" w15:restartNumberingAfterBreak="0">
    <w:nsid w:val="0B630D9A"/>
    <w:multiLevelType w:val="hybridMultilevel"/>
    <w:tmpl w:val="F308FD9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5A75FC0"/>
    <w:multiLevelType w:val="hybridMultilevel"/>
    <w:tmpl w:val="1D56C5C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1B483E16"/>
    <w:multiLevelType w:val="hybridMultilevel"/>
    <w:tmpl w:val="44FAB666"/>
    <w:lvl w:ilvl="0" w:tplc="57B88170">
      <w:start w:val="1"/>
      <w:numFmt w:val="lowerLetter"/>
      <w:lvlText w:val="%1)"/>
      <w:lvlJc w:val="left"/>
      <w:pPr>
        <w:ind w:left="720" w:hanging="360"/>
      </w:pPr>
      <w:rPr>
        <w:rFonts w:hint="default"/>
        <w:b/>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B7B6E12"/>
    <w:multiLevelType w:val="hybridMultilevel"/>
    <w:tmpl w:val="F566FC94"/>
    <w:lvl w:ilvl="0" w:tplc="0406000F">
      <w:start w:val="1"/>
      <w:numFmt w:val="decimal"/>
      <w:lvlText w:val="%1."/>
      <w:lvlJc w:val="left"/>
      <w:pPr>
        <w:ind w:left="1440" w:hanging="360"/>
      </w:pPr>
      <w:rPr>
        <w:rFont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7" w15:restartNumberingAfterBreak="0">
    <w:nsid w:val="25846E62"/>
    <w:multiLevelType w:val="hybridMultilevel"/>
    <w:tmpl w:val="0BAE8430"/>
    <w:lvl w:ilvl="0" w:tplc="54D614CA">
      <w:start w:val="1"/>
      <w:numFmt w:val="lowerLetter"/>
      <w:lvlText w:val="%1)"/>
      <w:lvlJc w:val="left"/>
      <w:pPr>
        <w:ind w:left="1211" w:hanging="36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8" w15:restartNumberingAfterBreak="0">
    <w:nsid w:val="2C1446F7"/>
    <w:multiLevelType w:val="hybridMultilevel"/>
    <w:tmpl w:val="8DA6AFD4"/>
    <w:lvl w:ilvl="0" w:tplc="420A088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293B0A"/>
    <w:multiLevelType w:val="hybridMultilevel"/>
    <w:tmpl w:val="B686A9A6"/>
    <w:lvl w:ilvl="0" w:tplc="E592BDEE">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440434C"/>
    <w:multiLevelType w:val="hybridMultilevel"/>
    <w:tmpl w:val="F172623C"/>
    <w:lvl w:ilvl="0" w:tplc="04060017">
      <w:start w:val="1"/>
      <w:numFmt w:val="lowerLetter"/>
      <w:lvlText w:val="%1)"/>
      <w:lvlJc w:val="left"/>
      <w:pPr>
        <w:ind w:left="1664" w:hanging="360"/>
      </w:pPr>
    </w:lvl>
    <w:lvl w:ilvl="1" w:tplc="08090019" w:tentative="1">
      <w:start w:val="1"/>
      <w:numFmt w:val="lowerLetter"/>
      <w:lvlText w:val="%2."/>
      <w:lvlJc w:val="left"/>
      <w:pPr>
        <w:ind w:left="2384" w:hanging="360"/>
      </w:pPr>
    </w:lvl>
    <w:lvl w:ilvl="2" w:tplc="0809001B" w:tentative="1">
      <w:start w:val="1"/>
      <w:numFmt w:val="lowerRoman"/>
      <w:lvlText w:val="%3."/>
      <w:lvlJc w:val="right"/>
      <w:pPr>
        <w:ind w:left="3104" w:hanging="180"/>
      </w:pPr>
    </w:lvl>
    <w:lvl w:ilvl="3" w:tplc="0809000F" w:tentative="1">
      <w:start w:val="1"/>
      <w:numFmt w:val="decimal"/>
      <w:lvlText w:val="%4."/>
      <w:lvlJc w:val="left"/>
      <w:pPr>
        <w:ind w:left="3824" w:hanging="360"/>
      </w:pPr>
    </w:lvl>
    <w:lvl w:ilvl="4" w:tplc="08090019" w:tentative="1">
      <w:start w:val="1"/>
      <w:numFmt w:val="lowerLetter"/>
      <w:lvlText w:val="%5."/>
      <w:lvlJc w:val="left"/>
      <w:pPr>
        <w:ind w:left="4544" w:hanging="360"/>
      </w:pPr>
    </w:lvl>
    <w:lvl w:ilvl="5" w:tplc="0809001B" w:tentative="1">
      <w:start w:val="1"/>
      <w:numFmt w:val="lowerRoman"/>
      <w:lvlText w:val="%6."/>
      <w:lvlJc w:val="right"/>
      <w:pPr>
        <w:ind w:left="5264" w:hanging="180"/>
      </w:pPr>
    </w:lvl>
    <w:lvl w:ilvl="6" w:tplc="0809000F" w:tentative="1">
      <w:start w:val="1"/>
      <w:numFmt w:val="decimal"/>
      <w:lvlText w:val="%7."/>
      <w:lvlJc w:val="left"/>
      <w:pPr>
        <w:ind w:left="5984" w:hanging="360"/>
      </w:pPr>
    </w:lvl>
    <w:lvl w:ilvl="7" w:tplc="08090019" w:tentative="1">
      <w:start w:val="1"/>
      <w:numFmt w:val="lowerLetter"/>
      <w:lvlText w:val="%8."/>
      <w:lvlJc w:val="left"/>
      <w:pPr>
        <w:ind w:left="6704" w:hanging="360"/>
      </w:pPr>
    </w:lvl>
    <w:lvl w:ilvl="8" w:tplc="0809001B" w:tentative="1">
      <w:start w:val="1"/>
      <w:numFmt w:val="lowerRoman"/>
      <w:lvlText w:val="%9."/>
      <w:lvlJc w:val="right"/>
      <w:pPr>
        <w:ind w:left="7424" w:hanging="180"/>
      </w:pPr>
    </w:lvl>
  </w:abstractNum>
  <w:abstractNum w:abstractNumId="11" w15:restartNumberingAfterBreak="0">
    <w:nsid w:val="3540280B"/>
    <w:multiLevelType w:val="hybridMultilevel"/>
    <w:tmpl w:val="C450E1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7561ED8"/>
    <w:multiLevelType w:val="hybridMultilevel"/>
    <w:tmpl w:val="CF5A59B6"/>
    <w:lvl w:ilvl="0" w:tplc="9766D1CC">
      <w:start w:val="1"/>
      <w:numFmt w:val="decimal"/>
      <w:lvlText w:val="%1)"/>
      <w:lvlJc w:val="left"/>
      <w:pPr>
        <w:ind w:left="720" w:hanging="360"/>
      </w:pPr>
      <w:rPr>
        <w:rFonts w:hint="default"/>
        <w:b/>
        <w:i w:val="0"/>
      </w:rPr>
    </w:lvl>
    <w:lvl w:ilvl="1" w:tplc="04060017">
      <w:start w:val="1"/>
      <w:numFmt w:val="lowerLetter"/>
      <w:lvlText w:val="%2)"/>
      <w:lvlJc w:val="left"/>
      <w:pPr>
        <w:ind w:left="1440" w:hanging="360"/>
      </w:pPr>
    </w:lvl>
    <w:lvl w:ilvl="2" w:tplc="04060017">
      <w:start w:val="1"/>
      <w:numFmt w:val="lowerLetter"/>
      <w:lvlText w:val="%3)"/>
      <w:lvlJc w:val="lef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D245007"/>
    <w:multiLevelType w:val="hybridMultilevel"/>
    <w:tmpl w:val="EB827842"/>
    <w:lvl w:ilvl="0" w:tplc="0406000F">
      <w:start w:val="1"/>
      <w:numFmt w:val="decimal"/>
      <w:lvlText w:val="%1."/>
      <w:lvlJc w:val="left"/>
      <w:pPr>
        <w:ind w:left="1440" w:hanging="360"/>
      </w:pPr>
      <w:rPr>
        <w:rFont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4" w15:restartNumberingAfterBreak="0">
    <w:nsid w:val="421D0FF0"/>
    <w:multiLevelType w:val="hybridMultilevel"/>
    <w:tmpl w:val="470AD4E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4D8E14AF"/>
    <w:multiLevelType w:val="hybridMultilevel"/>
    <w:tmpl w:val="5C22F2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F925E21"/>
    <w:multiLevelType w:val="hybridMultilevel"/>
    <w:tmpl w:val="A8C05E2C"/>
    <w:lvl w:ilvl="0" w:tplc="04060011">
      <w:start w:val="1"/>
      <w:numFmt w:val="decimal"/>
      <w:lvlText w:val="%1)"/>
      <w:lvlJc w:val="left"/>
      <w:pPr>
        <w:ind w:left="1440" w:hanging="360"/>
      </w:pPr>
      <w:rPr>
        <w:rFont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7" w15:restartNumberingAfterBreak="0">
    <w:nsid w:val="55420E6B"/>
    <w:multiLevelType w:val="hybridMultilevel"/>
    <w:tmpl w:val="F566FC94"/>
    <w:lvl w:ilvl="0" w:tplc="0406000F">
      <w:start w:val="1"/>
      <w:numFmt w:val="decimal"/>
      <w:lvlText w:val="%1."/>
      <w:lvlJc w:val="left"/>
      <w:pPr>
        <w:ind w:left="1440" w:hanging="360"/>
      </w:pPr>
      <w:rPr>
        <w:rFont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8" w15:restartNumberingAfterBreak="0">
    <w:nsid w:val="557A6252"/>
    <w:multiLevelType w:val="hybridMultilevel"/>
    <w:tmpl w:val="A8A2C55A"/>
    <w:lvl w:ilvl="0" w:tplc="04060017">
      <w:start w:val="1"/>
      <w:numFmt w:val="lowerLetter"/>
      <w:lvlText w:val="%1)"/>
      <w:lvlJc w:val="left"/>
      <w:pPr>
        <w:ind w:left="1440" w:hanging="360"/>
      </w:pPr>
      <w:rPr>
        <w:rFont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9" w15:restartNumberingAfterBreak="0">
    <w:nsid w:val="57842BAA"/>
    <w:multiLevelType w:val="singleLevel"/>
    <w:tmpl w:val="F70055E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CFF64D1"/>
    <w:multiLevelType w:val="hybridMultilevel"/>
    <w:tmpl w:val="70A85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003E24"/>
    <w:multiLevelType w:val="hybridMultilevel"/>
    <w:tmpl w:val="49EA0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5D7EAE"/>
    <w:multiLevelType w:val="hybridMultilevel"/>
    <w:tmpl w:val="4BFA144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3" w15:restartNumberingAfterBreak="0">
    <w:nsid w:val="64E56DED"/>
    <w:multiLevelType w:val="hybridMultilevel"/>
    <w:tmpl w:val="FC2E3C7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4" w15:restartNumberingAfterBreak="0">
    <w:nsid w:val="687944BD"/>
    <w:multiLevelType w:val="hybridMultilevel"/>
    <w:tmpl w:val="0C020DD6"/>
    <w:lvl w:ilvl="0" w:tplc="04060011">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5" w15:restartNumberingAfterBreak="0">
    <w:nsid w:val="6A3D69DB"/>
    <w:multiLevelType w:val="hybridMultilevel"/>
    <w:tmpl w:val="9E245DB6"/>
    <w:lvl w:ilvl="0" w:tplc="04060017">
      <w:start w:val="1"/>
      <w:numFmt w:val="lowerLetter"/>
      <w:lvlText w:val="%1)"/>
      <w:lvlJc w:val="left"/>
      <w:pPr>
        <w:ind w:left="2024" w:hanging="360"/>
      </w:pPr>
    </w:lvl>
    <w:lvl w:ilvl="1" w:tplc="08090019" w:tentative="1">
      <w:start w:val="1"/>
      <w:numFmt w:val="lowerLetter"/>
      <w:lvlText w:val="%2."/>
      <w:lvlJc w:val="left"/>
      <w:pPr>
        <w:ind w:left="2744" w:hanging="360"/>
      </w:pPr>
    </w:lvl>
    <w:lvl w:ilvl="2" w:tplc="0809001B" w:tentative="1">
      <w:start w:val="1"/>
      <w:numFmt w:val="lowerRoman"/>
      <w:lvlText w:val="%3."/>
      <w:lvlJc w:val="right"/>
      <w:pPr>
        <w:ind w:left="3464" w:hanging="180"/>
      </w:pPr>
    </w:lvl>
    <w:lvl w:ilvl="3" w:tplc="0809000F" w:tentative="1">
      <w:start w:val="1"/>
      <w:numFmt w:val="decimal"/>
      <w:lvlText w:val="%4."/>
      <w:lvlJc w:val="left"/>
      <w:pPr>
        <w:ind w:left="4184" w:hanging="360"/>
      </w:pPr>
    </w:lvl>
    <w:lvl w:ilvl="4" w:tplc="08090019" w:tentative="1">
      <w:start w:val="1"/>
      <w:numFmt w:val="lowerLetter"/>
      <w:lvlText w:val="%5."/>
      <w:lvlJc w:val="left"/>
      <w:pPr>
        <w:ind w:left="4904" w:hanging="360"/>
      </w:pPr>
    </w:lvl>
    <w:lvl w:ilvl="5" w:tplc="0809001B" w:tentative="1">
      <w:start w:val="1"/>
      <w:numFmt w:val="lowerRoman"/>
      <w:lvlText w:val="%6."/>
      <w:lvlJc w:val="right"/>
      <w:pPr>
        <w:ind w:left="5624" w:hanging="180"/>
      </w:pPr>
    </w:lvl>
    <w:lvl w:ilvl="6" w:tplc="0809000F" w:tentative="1">
      <w:start w:val="1"/>
      <w:numFmt w:val="decimal"/>
      <w:lvlText w:val="%7."/>
      <w:lvlJc w:val="left"/>
      <w:pPr>
        <w:ind w:left="6344" w:hanging="360"/>
      </w:pPr>
    </w:lvl>
    <w:lvl w:ilvl="7" w:tplc="08090019" w:tentative="1">
      <w:start w:val="1"/>
      <w:numFmt w:val="lowerLetter"/>
      <w:lvlText w:val="%8."/>
      <w:lvlJc w:val="left"/>
      <w:pPr>
        <w:ind w:left="7064" w:hanging="360"/>
      </w:pPr>
    </w:lvl>
    <w:lvl w:ilvl="8" w:tplc="0809001B" w:tentative="1">
      <w:start w:val="1"/>
      <w:numFmt w:val="lowerRoman"/>
      <w:lvlText w:val="%9."/>
      <w:lvlJc w:val="right"/>
      <w:pPr>
        <w:ind w:left="7784" w:hanging="180"/>
      </w:pPr>
    </w:lvl>
  </w:abstractNum>
  <w:abstractNum w:abstractNumId="26" w15:restartNumberingAfterBreak="0">
    <w:nsid w:val="6B723529"/>
    <w:multiLevelType w:val="hybridMultilevel"/>
    <w:tmpl w:val="614AC284"/>
    <w:lvl w:ilvl="0" w:tplc="0809000F">
      <w:start w:val="1"/>
      <w:numFmt w:val="decimal"/>
      <w:lvlText w:val="%1."/>
      <w:lvlJc w:val="left"/>
      <w:pPr>
        <w:ind w:left="1664" w:hanging="360"/>
      </w:pPr>
    </w:lvl>
    <w:lvl w:ilvl="1" w:tplc="08090019" w:tentative="1">
      <w:start w:val="1"/>
      <w:numFmt w:val="lowerLetter"/>
      <w:lvlText w:val="%2."/>
      <w:lvlJc w:val="left"/>
      <w:pPr>
        <w:ind w:left="2384" w:hanging="360"/>
      </w:pPr>
    </w:lvl>
    <w:lvl w:ilvl="2" w:tplc="0809001B" w:tentative="1">
      <w:start w:val="1"/>
      <w:numFmt w:val="lowerRoman"/>
      <w:lvlText w:val="%3."/>
      <w:lvlJc w:val="right"/>
      <w:pPr>
        <w:ind w:left="3104" w:hanging="180"/>
      </w:pPr>
    </w:lvl>
    <w:lvl w:ilvl="3" w:tplc="0809000F" w:tentative="1">
      <w:start w:val="1"/>
      <w:numFmt w:val="decimal"/>
      <w:lvlText w:val="%4."/>
      <w:lvlJc w:val="left"/>
      <w:pPr>
        <w:ind w:left="3824" w:hanging="360"/>
      </w:pPr>
    </w:lvl>
    <w:lvl w:ilvl="4" w:tplc="08090019" w:tentative="1">
      <w:start w:val="1"/>
      <w:numFmt w:val="lowerLetter"/>
      <w:lvlText w:val="%5."/>
      <w:lvlJc w:val="left"/>
      <w:pPr>
        <w:ind w:left="4544" w:hanging="360"/>
      </w:pPr>
    </w:lvl>
    <w:lvl w:ilvl="5" w:tplc="0809001B" w:tentative="1">
      <w:start w:val="1"/>
      <w:numFmt w:val="lowerRoman"/>
      <w:lvlText w:val="%6."/>
      <w:lvlJc w:val="right"/>
      <w:pPr>
        <w:ind w:left="5264" w:hanging="180"/>
      </w:pPr>
    </w:lvl>
    <w:lvl w:ilvl="6" w:tplc="0809000F" w:tentative="1">
      <w:start w:val="1"/>
      <w:numFmt w:val="decimal"/>
      <w:lvlText w:val="%7."/>
      <w:lvlJc w:val="left"/>
      <w:pPr>
        <w:ind w:left="5984" w:hanging="360"/>
      </w:pPr>
    </w:lvl>
    <w:lvl w:ilvl="7" w:tplc="08090019" w:tentative="1">
      <w:start w:val="1"/>
      <w:numFmt w:val="lowerLetter"/>
      <w:lvlText w:val="%8."/>
      <w:lvlJc w:val="left"/>
      <w:pPr>
        <w:ind w:left="6704" w:hanging="360"/>
      </w:pPr>
    </w:lvl>
    <w:lvl w:ilvl="8" w:tplc="0809001B" w:tentative="1">
      <w:start w:val="1"/>
      <w:numFmt w:val="lowerRoman"/>
      <w:lvlText w:val="%9."/>
      <w:lvlJc w:val="right"/>
      <w:pPr>
        <w:ind w:left="7424" w:hanging="180"/>
      </w:pPr>
    </w:lvl>
  </w:abstractNum>
  <w:abstractNum w:abstractNumId="27" w15:restartNumberingAfterBreak="0">
    <w:nsid w:val="6C2400F5"/>
    <w:multiLevelType w:val="hybridMultilevel"/>
    <w:tmpl w:val="EBF478EA"/>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8" w15:restartNumberingAfterBreak="0">
    <w:nsid w:val="71B464E8"/>
    <w:multiLevelType w:val="hybridMultilevel"/>
    <w:tmpl w:val="0EC4C5CA"/>
    <w:lvl w:ilvl="0" w:tplc="61D48BDC">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54F1DB3"/>
    <w:multiLevelType w:val="hybridMultilevel"/>
    <w:tmpl w:val="3700503E"/>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0" w15:restartNumberingAfterBreak="0">
    <w:nsid w:val="789C4BEA"/>
    <w:multiLevelType w:val="hybridMultilevel"/>
    <w:tmpl w:val="8FC8649A"/>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95E601F"/>
    <w:multiLevelType w:val="hybridMultilevel"/>
    <w:tmpl w:val="A8A2C55A"/>
    <w:lvl w:ilvl="0" w:tplc="04060017">
      <w:start w:val="1"/>
      <w:numFmt w:val="lowerLetter"/>
      <w:lvlText w:val="%1)"/>
      <w:lvlJc w:val="left"/>
      <w:pPr>
        <w:ind w:left="1440" w:hanging="360"/>
      </w:pPr>
      <w:rPr>
        <w:rFont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2" w15:restartNumberingAfterBreak="0">
    <w:nsid w:val="7E5C7141"/>
    <w:multiLevelType w:val="hybridMultilevel"/>
    <w:tmpl w:val="66CC2A68"/>
    <w:lvl w:ilvl="0" w:tplc="9766D1CC">
      <w:start w:val="1"/>
      <w:numFmt w:val="decimal"/>
      <w:lvlText w:val="%1)"/>
      <w:lvlJc w:val="left"/>
      <w:pPr>
        <w:ind w:left="720" w:hanging="360"/>
      </w:pPr>
      <w:rPr>
        <w:rFonts w:hint="default"/>
        <w:b/>
        <w:i w:val="0"/>
      </w:rPr>
    </w:lvl>
    <w:lvl w:ilvl="1" w:tplc="04060017">
      <w:start w:val="1"/>
      <w:numFmt w:val="lowerLetter"/>
      <w:lvlText w:val="%2)"/>
      <w:lvlJc w:val="left"/>
      <w:pPr>
        <w:ind w:left="1440" w:hanging="360"/>
      </w:pPr>
    </w:lvl>
    <w:lvl w:ilvl="2" w:tplc="04060017">
      <w:start w:val="1"/>
      <w:numFmt w:val="lowerLetter"/>
      <w:lvlText w:val="%3)"/>
      <w:lvlJc w:val="lef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9"/>
  </w:num>
  <w:num w:numId="2">
    <w:abstractNumId w:val="24"/>
  </w:num>
  <w:num w:numId="3">
    <w:abstractNumId w:val="23"/>
  </w:num>
  <w:num w:numId="4">
    <w:abstractNumId w:val="31"/>
  </w:num>
  <w:num w:numId="5">
    <w:abstractNumId w:val="2"/>
  </w:num>
  <w:num w:numId="6">
    <w:abstractNumId w:val="12"/>
  </w:num>
  <w:num w:numId="7">
    <w:abstractNumId w:val="29"/>
  </w:num>
  <w:num w:numId="8">
    <w:abstractNumId w:val="27"/>
  </w:num>
  <w:num w:numId="9">
    <w:abstractNumId w:val="1"/>
  </w:num>
  <w:num w:numId="10">
    <w:abstractNumId w:val="7"/>
  </w:num>
  <w:num w:numId="11">
    <w:abstractNumId w:val="5"/>
  </w:num>
  <w:num w:numId="12">
    <w:abstractNumId w:val="18"/>
  </w:num>
  <w:num w:numId="13">
    <w:abstractNumId w:val="15"/>
  </w:num>
  <w:num w:numId="14">
    <w:abstractNumId w:val="25"/>
  </w:num>
  <w:num w:numId="15">
    <w:abstractNumId w:val="10"/>
  </w:num>
  <w:num w:numId="16">
    <w:abstractNumId w:val="13"/>
  </w:num>
  <w:num w:numId="17">
    <w:abstractNumId w:val="11"/>
  </w:num>
  <w:num w:numId="18">
    <w:abstractNumId w:val="32"/>
  </w:num>
  <w:num w:numId="19">
    <w:abstractNumId w:val="28"/>
  </w:num>
  <w:num w:numId="20">
    <w:abstractNumId w:val="14"/>
  </w:num>
  <w:num w:numId="21">
    <w:abstractNumId w:val="3"/>
  </w:num>
  <w:num w:numId="22">
    <w:abstractNumId w:val="21"/>
  </w:num>
  <w:num w:numId="23">
    <w:abstractNumId w:val="8"/>
  </w:num>
  <w:num w:numId="24">
    <w:abstractNumId w:val="16"/>
  </w:num>
  <w:num w:numId="25">
    <w:abstractNumId w:val="6"/>
  </w:num>
  <w:num w:numId="26">
    <w:abstractNumId w:val="17"/>
  </w:num>
  <w:num w:numId="27">
    <w:abstractNumId w:val="0"/>
  </w:num>
  <w:num w:numId="28">
    <w:abstractNumId w:val="20"/>
  </w:num>
  <w:num w:numId="29">
    <w:abstractNumId w:val="26"/>
  </w:num>
  <w:num w:numId="30">
    <w:abstractNumId w:val="22"/>
  </w:num>
  <w:num w:numId="31">
    <w:abstractNumId w:val="4"/>
  </w:num>
  <w:num w:numId="32">
    <w:abstractNumId w:val="30"/>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autoHyphenation/>
  <w:hyphenationZone w:val="142"/>
  <w:doNotHyphenateCaps/>
  <w:drawingGridHorizontalSpacing w:val="120"/>
  <w:drawingGridVerticalSpacing w:val="163"/>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DDB"/>
    <w:rsid w:val="00014CD2"/>
    <w:rsid w:val="000249D9"/>
    <w:rsid w:val="00024A73"/>
    <w:rsid w:val="000360B6"/>
    <w:rsid w:val="000365F5"/>
    <w:rsid w:val="00042253"/>
    <w:rsid w:val="000450E9"/>
    <w:rsid w:val="00047F97"/>
    <w:rsid w:val="00050744"/>
    <w:rsid w:val="000512B1"/>
    <w:rsid w:val="00052A50"/>
    <w:rsid w:val="00060B44"/>
    <w:rsid w:val="00060CB6"/>
    <w:rsid w:val="00063E1A"/>
    <w:rsid w:val="000649BF"/>
    <w:rsid w:val="000731AC"/>
    <w:rsid w:val="00077828"/>
    <w:rsid w:val="0008602E"/>
    <w:rsid w:val="00086595"/>
    <w:rsid w:val="000902E0"/>
    <w:rsid w:val="000911C7"/>
    <w:rsid w:val="000A167F"/>
    <w:rsid w:val="000B1C2E"/>
    <w:rsid w:val="000B1DBF"/>
    <w:rsid w:val="000C167E"/>
    <w:rsid w:val="000E0946"/>
    <w:rsid w:val="000E592A"/>
    <w:rsid w:val="000E6898"/>
    <w:rsid w:val="00105D41"/>
    <w:rsid w:val="001063F7"/>
    <w:rsid w:val="00106629"/>
    <w:rsid w:val="0011030C"/>
    <w:rsid w:val="00110C02"/>
    <w:rsid w:val="00127A1A"/>
    <w:rsid w:val="00127AF6"/>
    <w:rsid w:val="00133400"/>
    <w:rsid w:val="0013707A"/>
    <w:rsid w:val="001475FA"/>
    <w:rsid w:val="00153B65"/>
    <w:rsid w:val="00156441"/>
    <w:rsid w:val="00160768"/>
    <w:rsid w:val="0016470E"/>
    <w:rsid w:val="001B2608"/>
    <w:rsid w:val="001B5831"/>
    <w:rsid w:val="001C1354"/>
    <w:rsid w:val="001C404C"/>
    <w:rsid w:val="001D07C0"/>
    <w:rsid w:val="001D2B05"/>
    <w:rsid w:val="001D54F2"/>
    <w:rsid w:val="001D6D75"/>
    <w:rsid w:val="001F0CC9"/>
    <w:rsid w:val="001F3FD8"/>
    <w:rsid w:val="002007A8"/>
    <w:rsid w:val="0020307C"/>
    <w:rsid w:val="0020398F"/>
    <w:rsid w:val="00211AFE"/>
    <w:rsid w:val="00220FCA"/>
    <w:rsid w:val="00223143"/>
    <w:rsid w:val="0022323D"/>
    <w:rsid w:val="002346D4"/>
    <w:rsid w:val="0024342D"/>
    <w:rsid w:val="00243762"/>
    <w:rsid w:val="00243BC0"/>
    <w:rsid w:val="00243FEE"/>
    <w:rsid w:val="00244BA6"/>
    <w:rsid w:val="002462A4"/>
    <w:rsid w:val="00254F63"/>
    <w:rsid w:val="0026069D"/>
    <w:rsid w:val="0026239D"/>
    <w:rsid w:val="00270FA8"/>
    <w:rsid w:val="00277DD0"/>
    <w:rsid w:val="0028292C"/>
    <w:rsid w:val="00284697"/>
    <w:rsid w:val="002854E9"/>
    <w:rsid w:val="002A05EF"/>
    <w:rsid w:val="002A0C17"/>
    <w:rsid w:val="002A1DF2"/>
    <w:rsid w:val="002A2169"/>
    <w:rsid w:val="002B344F"/>
    <w:rsid w:val="002D40B0"/>
    <w:rsid w:val="002D47DE"/>
    <w:rsid w:val="002D55CF"/>
    <w:rsid w:val="002D6A37"/>
    <w:rsid w:val="002D79E9"/>
    <w:rsid w:val="00302426"/>
    <w:rsid w:val="00315DBB"/>
    <w:rsid w:val="00316C0D"/>
    <w:rsid w:val="0032576B"/>
    <w:rsid w:val="00326CEA"/>
    <w:rsid w:val="003352E7"/>
    <w:rsid w:val="003401FF"/>
    <w:rsid w:val="0034031D"/>
    <w:rsid w:val="00350FEA"/>
    <w:rsid w:val="00355B31"/>
    <w:rsid w:val="0036018C"/>
    <w:rsid w:val="0036668D"/>
    <w:rsid w:val="00372D20"/>
    <w:rsid w:val="00372F28"/>
    <w:rsid w:val="003763B4"/>
    <w:rsid w:val="00383E47"/>
    <w:rsid w:val="003A1EDD"/>
    <w:rsid w:val="003A4A89"/>
    <w:rsid w:val="003A79B8"/>
    <w:rsid w:val="003B4F6E"/>
    <w:rsid w:val="003B67F1"/>
    <w:rsid w:val="003C04E9"/>
    <w:rsid w:val="003D137A"/>
    <w:rsid w:val="003E2513"/>
    <w:rsid w:val="003E675A"/>
    <w:rsid w:val="003E7B29"/>
    <w:rsid w:val="003F70B5"/>
    <w:rsid w:val="003F784F"/>
    <w:rsid w:val="00401111"/>
    <w:rsid w:val="00403F10"/>
    <w:rsid w:val="00405269"/>
    <w:rsid w:val="0040594D"/>
    <w:rsid w:val="004065A3"/>
    <w:rsid w:val="0042275B"/>
    <w:rsid w:val="00422C5F"/>
    <w:rsid w:val="00423CB4"/>
    <w:rsid w:val="00436CC2"/>
    <w:rsid w:val="00440C3E"/>
    <w:rsid w:val="00442D91"/>
    <w:rsid w:val="00453883"/>
    <w:rsid w:val="00462033"/>
    <w:rsid w:val="00462766"/>
    <w:rsid w:val="00466BA6"/>
    <w:rsid w:val="004734B9"/>
    <w:rsid w:val="00477F23"/>
    <w:rsid w:val="004A6B8F"/>
    <w:rsid w:val="004B4470"/>
    <w:rsid w:val="004B6A38"/>
    <w:rsid w:val="004C2E0C"/>
    <w:rsid w:val="004C3B20"/>
    <w:rsid w:val="004D01FD"/>
    <w:rsid w:val="004D675C"/>
    <w:rsid w:val="004D7891"/>
    <w:rsid w:val="004E71AC"/>
    <w:rsid w:val="004F0C2B"/>
    <w:rsid w:val="004F6653"/>
    <w:rsid w:val="005051A0"/>
    <w:rsid w:val="00511BED"/>
    <w:rsid w:val="00515ADB"/>
    <w:rsid w:val="00517AE5"/>
    <w:rsid w:val="0052261D"/>
    <w:rsid w:val="005357A5"/>
    <w:rsid w:val="00545E2A"/>
    <w:rsid w:val="00553BAE"/>
    <w:rsid w:val="005562A0"/>
    <w:rsid w:val="005625AA"/>
    <w:rsid w:val="00562C66"/>
    <w:rsid w:val="00564E3C"/>
    <w:rsid w:val="00567A4B"/>
    <w:rsid w:val="0057093A"/>
    <w:rsid w:val="00570F5B"/>
    <w:rsid w:val="005830FD"/>
    <w:rsid w:val="00584D85"/>
    <w:rsid w:val="00587E03"/>
    <w:rsid w:val="00590956"/>
    <w:rsid w:val="005A312F"/>
    <w:rsid w:val="005A3DA8"/>
    <w:rsid w:val="005B0576"/>
    <w:rsid w:val="005B2582"/>
    <w:rsid w:val="005B4781"/>
    <w:rsid w:val="005C02EE"/>
    <w:rsid w:val="005C257F"/>
    <w:rsid w:val="005C4F8A"/>
    <w:rsid w:val="005D7BD4"/>
    <w:rsid w:val="005E735C"/>
    <w:rsid w:val="005F4023"/>
    <w:rsid w:val="00601830"/>
    <w:rsid w:val="0060363F"/>
    <w:rsid w:val="00606588"/>
    <w:rsid w:val="006126AE"/>
    <w:rsid w:val="00613A56"/>
    <w:rsid w:val="00617285"/>
    <w:rsid w:val="00622CC6"/>
    <w:rsid w:val="00624082"/>
    <w:rsid w:val="00624D64"/>
    <w:rsid w:val="0062787D"/>
    <w:rsid w:val="00634A15"/>
    <w:rsid w:val="00637654"/>
    <w:rsid w:val="00641D15"/>
    <w:rsid w:val="006433F5"/>
    <w:rsid w:val="00647D2C"/>
    <w:rsid w:val="0065755D"/>
    <w:rsid w:val="00671BCE"/>
    <w:rsid w:val="00681877"/>
    <w:rsid w:val="006904A6"/>
    <w:rsid w:val="00693400"/>
    <w:rsid w:val="006A2316"/>
    <w:rsid w:val="006A2816"/>
    <w:rsid w:val="006A3FDA"/>
    <w:rsid w:val="006B6B12"/>
    <w:rsid w:val="006C4157"/>
    <w:rsid w:val="006C70FB"/>
    <w:rsid w:val="006C77E5"/>
    <w:rsid w:val="006D57C5"/>
    <w:rsid w:val="006E21D9"/>
    <w:rsid w:val="007013E5"/>
    <w:rsid w:val="0070539E"/>
    <w:rsid w:val="00725BCD"/>
    <w:rsid w:val="00730D2C"/>
    <w:rsid w:val="00731873"/>
    <w:rsid w:val="00731BFB"/>
    <w:rsid w:val="007372F4"/>
    <w:rsid w:val="00753922"/>
    <w:rsid w:val="007A1370"/>
    <w:rsid w:val="007B26C9"/>
    <w:rsid w:val="007C0263"/>
    <w:rsid w:val="007C474B"/>
    <w:rsid w:val="007C73B6"/>
    <w:rsid w:val="007D40E5"/>
    <w:rsid w:val="007F558B"/>
    <w:rsid w:val="007F77B8"/>
    <w:rsid w:val="00800DDB"/>
    <w:rsid w:val="008042F3"/>
    <w:rsid w:val="008153B5"/>
    <w:rsid w:val="00825935"/>
    <w:rsid w:val="00826541"/>
    <w:rsid w:val="008302FF"/>
    <w:rsid w:val="008307BF"/>
    <w:rsid w:val="00831553"/>
    <w:rsid w:val="00833D4A"/>
    <w:rsid w:val="00851262"/>
    <w:rsid w:val="0085429E"/>
    <w:rsid w:val="0087637A"/>
    <w:rsid w:val="008804A9"/>
    <w:rsid w:val="008909EF"/>
    <w:rsid w:val="00892244"/>
    <w:rsid w:val="008B2D1E"/>
    <w:rsid w:val="008B38B9"/>
    <w:rsid w:val="008B5C2C"/>
    <w:rsid w:val="008B6D5B"/>
    <w:rsid w:val="008B7647"/>
    <w:rsid w:val="008C04A6"/>
    <w:rsid w:val="008C0B54"/>
    <w:rsid w:val="008C51E7"/>
    <w:rsid w:val="008D0082"/>
    <w:rsid w:val="008D02C8"/>
    <w:rsid w:val="008D4769"/>
    <w:rsid w:val="008D755D"/>
    <w:rsid w:val="008E03ED"/>
    <w:rsid w:val="008E06B9"/>
    <w:rsid w:val="008E2B62"/>
    <w:rsid w:val="008E57F3"/>
    <w:rsid w:val="008E6291"/>
    <w:rsid w:val="008F291F"/>
    <w:rsid w:val="008F4AD5"/>
    <w:rsid w:val="008F525D"/>
    <w:rsid w:val="009006EC"/>
    <w:rsid w:val="00912D95"/>
    <w:rsid w:val="00927DB0"/>
    <w:rsid w:val="00931DB7"/>
    <w:rsid w:val="00936FFC"/>
    <w:rsid w:val="00937834"/>
    <w:rsid w:val="0094204C"/>
    <w:rsid w:val="00947FA0"/>
    <w:rsid w:val="00954963"/>
    <w:rsid w:val="009600AB"/>
    <w:rsid w:val="00964414"/>
    <w:rsid w:val="00965C8B"/>
    <w:rsid w:val="00981470"/>
    <w:rsid w:val="00984D3F"/>
    <w:rsid w:val="00993F2D"/>
    <w:rsid w:val="009A09AD"/>
    <w:rsid w:val="009B0006"/>
    <w:rsid w:val="009C2EA1"/>
    <w:rsid w:val="009C761A"/>
    <w:rsid w:val="009D3138"/>
    <w:rsid w:val="009E2962"/>
    <w:rsid w:val="009E563E"/>
    <w:rsid w:val="009F0313"/>
    <w:rsid w:val="009F22D9"/>
    <w:rsid w:val="009F4D00"/>
    <w:rsid w:val="00A165AF"/>
    <w:rsid w:val="00A241DB"/>
    <w:rsid w:val="00A37AD6"/>
    <w:rsid w:val="00A447A0"/>
    <w:rsid w:val="00A477C3"/>
    <w:rsid w:val="00A60520"/>
    <w:rsid w:val="00A71CAE"/>
    <w:rsid w:val="00A72480"/>
    <w:rsid w:val="00A7787E"/>
    <w:rsid w:val="00A841C3"/>
    <w:rsid w:val="00AA1CAB"/>
    <w:rsid w:val="00AA28C3"/>
    <w:rsid w:val="00AA412D"/>
    <w:rsid w:val="00AA7A61"/>
    <w:rsid w:val="00AB0C75"/>
    <w:rsid w:val="00AB2485"/>
    <w:rsid w:val="00AB3E53"/>
    <w:rsid w:val="00AB73B1"/>
    <w:rsid w:val="00AC0D66"/>
    <w:rsid w:val="00AC40AD"/>
    <w:rsid w:val="00AD3E40"/>
    <w:rsid w:val="00AE4BDB"/>
    <w:rsid w:val="00AE7508"/>
    <w:rsid w:val="00B00B91"/>
    <w:rsid w:val="00B2241C"/>
    <w:rsid w:val="00B42A4B"/>
    <w:rsid w:val="00B4312E"/>
    <w:rsid w:val="00B44A43"/>
    <w:rsid w:val="00B51436"/>
    <w:rsid w:val="00B559CA"/>
    <w:rsid w:val="00B634C0"/>
    <w:rsid w:val="00B668FE"/>
    <w:rsid w:val="00B70CFD"/>
    <w:rsid w:val="00B7152B"/>
    <w:rsid w:val="00B76271"/>
    <w:rsid w:val="00B83002"/>
    <w:rsid w:val="00B862B1"/>
    <w:rsid w:val="00B935D2"/>
    <w:rsid w:val="00B93704"/>
    <w:rsid w:val="00B946BB"/>
    <w:rsid w:val="00B9501F"/>
    <w:rsid w:val="00BA064C"/>
    <w:rsid w:val="00BA0663"/>
    <w:rsid w:val="00BA2D23"/>
    <w:rsid w:val="00BB3295"/>
    <w:rsid w:val="00BC7CC7"/>
    <w:rsid w:val="00BD3428"/>
    <w:rsid w:val="00BD7EE2"/>
    <w:rsid w:val="00BE21F7"/>
    <w:rsid w:val="00BE2A33"/>
    <w:rsid w:val="00BE2AA4"/>
    <w:rsid w:val="00BE5960"/>
    <w:rsid w:val="00BE612B"/>
    <w:rsid w:val="00BE6F1A"/>
    <w:rsid w:val="00BF1F18"/>
    <w:rsid w:val="00BF4812"/>
    <w:rsid w:val="00BF63D2"/>
    <w:rsid w:val="00C00000"/>
    <w:rsid w:val="00C042B9"/>
    <w:rsid w:val="00C116DB"/>
    <w:rsid w:val="00C24CBC"/>
    <w:rsid w:val="00C335B3"/>
    <w:rsid w:val="00C363C2"/>
    <w:rsid w:val="00C36B04"/>
    <w:rsid w:val="00C426DB"/>
    <w:rsid w:val="00C51A9A"/>
    <w:rsid w:val="00C55636"/>
    <w:rsid w:val="00C571FC"/>
    <w:rsid w:val="00C64D64"/>
    <w:rsid w:val="00C713D4"/>
    <w:rsid w:val="00C93A0C"/>
    <w:rsid w:val="00C96EDE"/>
    <w:rsid w:val="00CB5766"/>
    <w:rsid w:val="00CB7046"/>
    <w:rsid w:val="00CD0112"/>
    <w:rsid w:val="00CE0D03"/>
    <w:rsid w:val="00CE1BE3"/>
    <w:rsid w:val="00CE3C6B"/>
    <w:rsid w:val="00CE5A6E"/>
    <w:rsid w:val="00CE64D2"/>
    <w:rsid w:val="00CF1976"/>
    <w:rsid w:val="00CF419E"/>
    <w:rsid w:val="00D01349"/>
    <w:rsid w:val="00D01B30"/>
    <w:rsid w:val="00D03570"/>
    <w:rsid w:val="00D06049"/>
    <w:rsid w:val="00D06BE5"/>
    <w:rsid w:val="00D141B9"/>
    <w:rsid w:val="00D16294"/>
    <w:rsid w:val="00D17F06"/>
    <w:rsid w:val="00D20E5E"/>
    <w:rsid w:val="00D256CB"/>
    <w:rsid w:val="00D33DD5"/>
    <w:rsid w:val="00D348F4"/>
    <w:rsid w:val="00D41D96"/>
    <w:rsid w:val="00D45B77"/>
    <w:rsid w:val="00D53178"/>
    <w:rsid w:val="00D55097"/>
    <w:rsid w:val="00D66A02"/>
    <w:rsid w:val="00D74E79"/>
    <w:rsid w:val="00D77EE7"/>
    <w:rsid w:val="00D81EAB"/>
    <w:rsid w:val="00D860F7"/>
    <w:rsid w:val="00D863AE"/>
    <w:rsid w:val="00D87E5A"/>
    <w:rsid w:val="00D91108"/>
    <w:rsid w:val="00D94B18"/>
    <w:rsid w:val="00D9695A"/>
    <w:rsid w:val="00D97355"/>
    <w:rsid w:val="00DA5B09"/>
    <w:rsid w:val="00DB045C"/>
    <w:rsid w:val="00DB7A83"/>
    <w:rsid w:val="00DC57CE"/>
    <w:rsid w:val="00DD1396"/>
    <w:rsid w:val="00DD66FF"/>
    <w:rsid w:val="00DF296C"/>
    <w:rsid w:val="00E008D0"/>
    <w:rsid w:val="00E01525"/>
    <w:rsid w:val="00E0352C"/>
    <w:rsid w:val="00E041A0"/>
    <w:rsid w:val="00E07158"/>
    <w:rsid w:val="00E112A2"/>
    <w:rsid w:val="00E35EF2"/>
    <w:rsid w:val="00E50C53"/>
    <w:rsid w:val="00E5251C"/>
    <w:rsid w:val="00E63910"/>
    <w:rsid w:val="00E6393B"/>
    <w:rsid w:val="00E656E7"/>
    <w:rsid w:val="00E66000"/>
    <w:rsid w:val="00E8457F"/>
    <w:rsid w:val="00EA34AB"/>
    <w:rsid w:val="00EA6896"/>
    <w:rsid w:val="00EB02BE"/>
    <w:rsid w:val="00EC15B9"/>
    <w:rsid w:val="00EC50DD"/>
    <w:rsid w:val="00ED1FAA"/>
    <w:rsid w:val="00ED2374"/>
    <w:rsid w:val="00ED5F28"/>
    <w:rsid w:val="00ED6D08"/>
    <w:rsid w:val="00EE38A8"/>
    <w:rsid w:val="00EE68A2"/>
    <w:rsid w:val="00EF3455"/>
    <w:rsid w:val="00EF41C8"/>
    <w:rsid w:val="00F13C3E"/>
    <w:rsid w:val="00F211B7"/>
    <w:rsid w:val="00F411C5"/>
    <w:rsid w:val="00F4303E"/>
    <w:rsid w:val="00F437E7"/>
    <w:rsid w:val="00F44059"/>
    <w:rsid w:val="00F45993"/>
    <w:rsid w:val="00F53F9D"/>
    <w:rsid w:val="00F54195"/>
    <w:rsid w:val="00F65C01"/>
    <w:rsid w:val="00F75882"/>
    <w:rsid w:val="00F76C90"/>
    <w:rsid w:val="00F8079B"/>
    <w:rsid w:val="00F94409"/>
    <w:rsid w:val="00F97968"/>
    <w:rsid w:val="00F97C9A"/>
    <w:rsid w:val="00FB49BF"/>
    <w:rsid w:val="00FD5C80"/>
    <w:rsid w:val="00FE1731"/>
    <w:rsid w:val="00FE1B00"/>
    <w:rsid w:val="00FE4A38"/>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308440B"/>
  <w15:docId w15:val="{A3754C3E-32CD-4D08-8D3C-B3FD343C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BE3"/>
    <w:pPr>
      <w:spacing w:line="280" w:lineRule="exact"/>
    </w:pPr>
    <w:rPr>
      <w:sz w:val="24"/>
      <w:lang w:eastAsia="en-US"/>
    </w:rPr>
  </w:style>
  <w:style w:type="paragraph" w:styleId="Overskrift1">
    <w:name w:val="heading 1"/>
    <w:basedOn w:val="Normal"/>
    <w:next w:val="Normal"/>
    <w:qFormat/>
    <w:rsid w:val="00CE1BE3"/>
    <w:pPr>
      <w:keepNext/>
      <w:outlineLvl w:val="0"/>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kakt">
    <w:name w:val="skakt"/>
    <w:basedOn w:val="Normal"/>
    <w:rsid w:val="00CE1BE3"/>
    <w:pPr>
      <w:framePr w:w="2268" w:h="7370" w:hSpace="141" w:wrap="around" w:hAnchor="page" w:x="9270" w:anchorLock="1"/>
    </w:pPr>
    <w:rPr>
      <w:rFonts w:ascii="Arial" w:hAnsi="Arial"/>
      <w:sz w:val="15"/>
    </w:rPr>
  </w:style>
  <w:style w:type="paragraph" w:customStyle="1" w:styleId="diverse">
    <w:name w:val="diverse"/>
    <w:basedOn w:val="Normal"/>
    <w:rsid w:val="00CE1BE3"/>
    <w:rPr>
      <w:sz w:val="18"/>
    </w:rPr>
  </w:style>
  <w:style w:type="character" w:styleId="Hyperlink">
    <w:name w:val="Hyperlink"/>
    <w:basedOn w:val="Standardskrifttypeiafsnit"/>
    <w:rsid w:val="00CE1BE3"/>
    <w:rPr>
      <w:color w:val="0000FF"/>
      <w:u w:val="single"/>
    </w:rPr>
  </w:style>
  <w:style w:type="character" w:styleId="Sidetal">
    <w:name w:val="page number"/>
    <w:basedOn w:val="Standardskrifttypeiafsnit"/>
    <w:rsid w:val="00CE1BE3"/>
  </w:style>
  <w:style w:type="paragraph" w:customStyle="1" w:styleId="datomv">
    <w:name w:val="datomv"/>
    <w:basedOn w:val="skakt"/>
    <w:rsid w:val="00CE1BE3"/>
    <w:pPr>
      <w:framePr w:w="0" w:hRule="auto" w:hSpace="142" w:wrap="around" w:vAnchor="text" w:hAnchor="text" w:x="9073" w:y="1"/>
    </w:pPr>
    <w:rPr>
      <w:rFonts w:ascii="Times New Roman" w:hAnsi="Times New Roman"/>
      <w:sz w:val="24"/>
    </w:rPr>
  </w:style>
  <w:style w:type="paragraph" w:styleId="Sidehoved">
    <w:name w:val="header"/>
    <w:basedOn w:val="Normal"/>
    <w:link w:val="SidehovedTegn"/>
    <w:uiPriority w:val="99"/>
    <w:rsid w:val="00CE1BE3"/>
    <w:pPr>
      <w:tabs>
        <w:tab w:val="center" w:pos="4819"/>
        <w:tab w:val="right" w:pos="9638"/>
      </w:tabs>
    </w:pPr>
  </w:style>
  <w:style w:type="paragraph" w:customStyle="1" w:styleId="modt">
    <w:name w:val="modt"/>
    <w:basedOn w:val="Normal"/>
    <w:rsid w:val="00CE1BE3"/>
  </w:style>
  <w:style w:type="paragraph" w:styleId="Sidefod">
    <w:name w:val="footer"/>
    <w:basedOn w:val="Normal"/>
    <w:link w:val="SidefodTegn"/>
    <w:uiPriority w:val="99"/>
    <w:rsid w:val="00CE1BE3"/>
    <w:pPr>
      <w:tabs>
        <w:tab w:val="center" w:pos="4819"/>
        <w:tab w:val="right" w:pos="9638"/>
      </w:tabs>
    </w:pPr>
  </w:style>
  <w:style w:type="paragraph" w:customStyle="1" w:styleId="Enhed">
    <w:name w:val="Enhed"/>
    <w:basedOn w:val="Normal"/>
    <w:rsid w:val="00CE1BE3"/>
    <w:pPr>
      <w:framePr w:h="454" w:hRule="exact" w:wrap="around" w:vAnchor="page" w:hAnchor="page" w:x="9186" w:y="1702"/>
    </w:pPr>
    <w:rPr>
      <w:rFonts w:ascii="Arial" w:hAnsi="Arial"/>
      <w:b/>
      <w:caps/>
      <w:sz w:val="15"/>
    </w:rPr>
  </w:style>
  <w:style w:type="paragraph" w:styleId="Brdtekst">
    <w:name w:val="Body Text"/>
    <w:basedOn w:val="Normal"/>
    <w:rsid w:val="00CE1BE3"/>
    <w:pPr>
      <w:jc w:val="both"/>
    </w:pPr>
  </w:style>
  <w:style w:type="paragraph" w:customStyle="1" w:styleId="Emne">
    <w:name w:val="Emne"/>
    <w:basedOn w:val="Normal"/>
    <w:rsid w:val="00965C8B"/>
    <w:pPr>
      <w:tabs>
        <w:tab w:val="left" w:pos="1440"/>
      </w:tabs>
      <w:spacing w:line="240" w:lineRule="auto"/>
      <w:jc w:val="both"/>
    </w:pPr>
    <w:rPr>
      <w:rFonts w:ascii="Tahoma" w:hAnsi="Tahoma"/>
      <w:b/>
      <w:sz w:val="22"/>
      <w:szCs w:val="24"/>
      <w:lang w:val="en-GB" w:eastAsia="da-DK"/>
    </w:rPr>
  </w:style>
  <w:style w:type="paragraph" w:styleId="Markeringsbobletekst">
    <w:name w:val="Balloon Text"/>
    <w:basedOn w:val="Normal"/>
    <w:link w:val="MarkeringsbobletekstTegn"/>
    <w:rsid w:val="00EC50D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EC50DD"/>
    <w:rPr>
      <w:rFonts w:ascii="Tahoma" w:hAnsi="Tahoma" w:cs="Tahoma"/>
      <w:sz w:val="16"/>
      <w:szCs w:val="16"/>
      <w:lang w:eastAsia="en-US"/>
    </w:rPr>
  </w:style>
  <w:style w:type="character" w:styleId="Kommentarhenvisning">
    <w:name w:val="annotation reference"/>
    <w:basedOn w:val="Standardskrifttypeiafsnit"/>
    <w:rsid w:val="00355B31"/>
    <w:rPr>
      <w:sz w:val="16"/>
      <w:szCs w:val="16"/>
    </w:rPr>
  </w:style>
  <w:style w:type="paragraph" w:styleId="Kommentartekst">
    <w:name w:val="annotation text"/>
    <w:basedOn w:val="Normal"/>
    <w:link w:val="KommentartekstTegn"/>
    <w:rsid w:val="00355B31"/>
    <w:pPr>
      <w:spacing w:line="240" w:lineRule="auto"/>
    </w:pPr>
    <w:rPr>
      <w:sz w:val="20"/>
    </w:rPr>
  </w:style>
  <w:style w:type="character" w:customStyle="1" w:styleId="KommentartekstTegn">
    <w:name w:val="Kommentartekst Tegn"/>
    <w:basedOn w:val="Standardskrifttypeiafsnit"/>
    <w:link w:val="Kommentartekst"/>
    <w:rsid w:val="00355B31"/>
    <w:rPr>
      <w:lang w:eastAsia="en-US"/>
    </w:rPr>
  </w:style>
  <w:style w:type="paragraph" w:styleId="Kommentaremne">
    <w:name w:val="annotation subject"/>
    <w:basedOn w:val="Kommentartekst"/>
    <w:next w:val="Kommentartekst"/>
    <w:link w:val="KommentaremneTegn"/>
    <w:rsid w:val="00355B31"/>
    <w:rPr>
      <w:b/>
      <w:bCs/>
    </w:rPr>
  </w:style>
  <w:style w:type="character" w:customStyle="1" w:styleId="KommentaremneTegn">
    <w:name w:val="Kommentaremne Tegn"/>
    <w:basedOn w:val="KommentartekstTegn"/>
    <w:link w:val="Kommentaremne"/>
    <w:rsid w:val="00355B31"/>
    <w:rPr>
      <w:b/>
      <w:bCs/>
      <w:lang w:eastAsia="en-US"/>
    </w:rPr>
  </w:style>
  <w:style w:type="character" w:customStyle="1" w:styleId="SidehovedTegn">
    <w:name w:val="Sidehoved Tegn"/>
    <w:basedOn w:val="Standardskrifttypeiafsnit"/>
    <w:link w:val="Sidehoved"/>
    <w:uiPriority w:val="99"/>
    <w:rsid w:val="003763B4"/>
    <w:rPr>
      <w:sz w:val="24"/>
      <w:lang w:eastAsia="en-US"/>
    </w:rPr>
  </w:style>
  <w:style w:type="character" w:customStyle="1" w:styleId="SidefodTegn">
    <w:name w:val="Sidefod Tegn"/>
    <w:basedOn w:val="Standardskrifttypeiafsnit"/>
    <w:link w:val="Sidefod"/>
    <w:uiPriority w:val="99"/>
    <w:rsid w:val="003763B4"/>
    <w:rPr>
      <w:sz w:val="24"/>
      <w:lang w:eastAsia="en-US"/>
    </w:rPr>
  </w:style>
  <w:style w:type="paragraph" w:styleId="Listeafsnit">
    <w:name w:val="List Paragraph"/>
    <w:basedOn w:val="Normal"/>
    <w:uiPriority w:val="34"/>
    <w:qFormat/>
    <w:rsid w:val="00466BA6"/>
    <w:pPr>
      <w:ind w:left="720"/>
      <w:contextualSpacing/>
    </w:pPr>
  </w:style>
  <w:style w:type="paragraph" w:customStyle="1" w:styleId="Default">
    <w:name w:val="Default"/>
    <w:rsid w:val="00A37AD6"/>
    <w:pPr>
      <w:autoSpaceDE w:val="0"/>
      <w:autoSpaceDN w:val="0"/>
      <w:adjustRightInd w:val="0"/>
    </w:pPr>
    <w:rPr>
      <w:rFonts w:ascii="Calibri" w:hAnsi="Calibri" w:cs="Calibri"/>
      <w:color w:val="000000"/>
      <w:sz w:val="24"/>
      <w:szCs w:val="24"/>
    </w:rPr>
  </w:style>
  <w:style w:type="paragraph" w:styleId="Korrektur">
    <w:name w:val="Revision"/>
    <w:hidden/>
    <w:uiPriority w:val="99"/>
    <w:semiHidden/>
    <w:rsid w:val="00E008D0"/>
    <w:rPr>
      <w:sz w:val="24"/>
      <w:lang w:eastAsia="en-US"/>
    </w:rPr>
  </w:style>
  <w:style w:type="paragraph" w:styleId="NormalWeb">
    <w:name w:val="Normal (Web)"/>
    <w:basedOn w:val="Normal"/>
    <w:uiPriority w:val="99"/>
    <w:unhideWhenUsed/>
    <w:rsid w:val="004B4470"/>
    <w:pPr>
      <w:spacing w:before="100" w:beforeAutospacing="1" w:after="150" w:line="240" w:lineRule="auto"/>
    </w:pPr>
    <w:rPr>
      <w:szCs w:val="24"/>
      <w:lang w:val="en-GB" w:eastAsia="en-GB"/>
    </w:rPr>
  </w:style>
  <w:style w:type="character" w:styleId="Fremhv">
    <w:name w:val="Emphasis"/>
    <w:basedOn w:val="Standardskrifttypeiafsnit"/>
    <w:uiPriority w:val="20"/>
    <w:qFormat/>
    <w:rsid w:val="00AC0D66"/>
    <w:rPr>
      <w:b/>
      <w:bCs/>
      <w:i w:val="0"/>
      <w:iCs w:val="0"/>
    </w:rPr>
  </w:style>
  <w:style w:type="character" w:customStyle="1" w:styleId="st1">
    <w:name w:val="st1"/>
    <w:basedOn w:val="Standardskrifttypeiafsnit"/>
    <w:rsid w:val="00AC0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759865">
      <w:bodyDiv w:val="1"/>
      <w:marLeft w:val="0"/>
      <w:marRight w:val="0"/>
      <w:marTop w:val="0"/>
      <w:marBottom w:val="0"/>
      <w:divBdr>
        <w:top w:val="none" w:sz="0" w:space="0" w:color="auto"/>
        <w:left w:val="none" w:sz="0" w:space="0" w:color="auto"/>
        <w:bottom w:val="none" w:sz="0" w:space="0" w:color="auto"/>
        <w:right w:val="none" w:sz="0" w:space="0" w:color="auto"/>
      </w:divBdr>
    </w:div>
    <w:div w:id="232933445">
      <w:bodyDiv w:val="1"/>
      <w:marLeft w:val="0"/>
      <w:marRight w:val="0"/>
      <w:marTop w:val="0"/>
      <w:marBottom w:val="0"/>
      <w:divBdr>
        <w:top w:val="none" w:sz="0" w:space="0" w:color="auto"/>
        <w:left w:val="none" w:sz="0" w:space="0" w:color="auto"/>
        <w:bottom w:val="none" w:sz="0" w:space="0" w:color="auto"/>
        <w:right w:val="none" w:sz="0" w:space="0" w:color="auto"/>
      </w:divBdr>
    </w:div>
    <w:div w:id="840464867">
      <w:bodyDiv w:val="1"/>
      <w:marLeft w:val="0"/>
      <w:marRight w:val="0"/>
      <w:marTop w:val="0"/>
      <w:marBottom w:val="0"/>
      <w:divBdr>
        <w:top w:val="none" w:sz="0" w:space="0" w:color="auto"/>
        <w:left w:val="none" w:sz="0" w:space="0" w:color="auto"/>
        <w:bottom w:val="none" w:sz="0" w:space="0" w:color="auto"/>
        <w:right w:val="none" w:sz="0" w:space="0" w:color="auto"/>
      </w:divBdr>
    </w:div>
    <w:div w:id="1382170991">
      <w:bodyDiv w:val="1"/>
      <w:marLeft w:val="0"/>
      <w:marRight w:val="0"/>
      <w:marTop w:val="0"/>
      <w:marBottom w:val="0"/>
      <w:divBdr>
        <w:top w:val="none" w:sz="0" w:space="0" w:color="auto"/>
        <w:left w:val="none" w:sz="0" w:space="0" w:color="auto"/>
        <w:bottom w:val="none" w:sz="0" w:space="0" w:color="auto"/>
        <w:right w:val="none" w:sz="0" w:space="0" w:color="auto"/>
      </w:divBdr>
      <w:divsChild>
        <w:div w:id="620116434">
          <w:marLeft w:val="3105"/>
          <w:marRight w:val="0"/>
          <w:marTop w:val="195"/>
          <w:marBottom w:val="300"/>
          <w:divBdr>
            <w:top w:val="none" w:sz="0" w:space="0" w:color="auto"/>
            <w:left w:val="none" w:sz="0" w:space="0" w:color="auto"/>
            <w:bottom w:val="none" w:sz="0" w:space="0" w:color="auto"/>
            <w:right w:val="none" w:sz="0" w:space="0" w:color="auto"/>
          </w:divBdr>
          <w:divsChild>
            <w:div w:id="254289006">
              <w:marLeft w:val="0"/>
              <w:marRight w:val="0"/>
              <w:marTop w:val="0"/>
              <w:marBottom w:val="0"/>
              <w:divBdr>
                <w:top w:val="none" w:sz="0" w:space="0" w:color="auto"/>
                <w:left w:val="none" w:sz="0" w:space="0" w:color="auto"/>
                <w:bottom w:val="none" w:sz="0" w:space="0" w:color="auto"/>
                <w:right w:val="none" w:sz="0" w:space="0" w:color="auto"/>
              </w:divBdr>
              <w:divsChild>
                <w:div w:id="685139572">
                  <w:marLeft w:val="0"/>
                  <w:marRight w:val="0"/>
                  <w:marTop w:val="0"/>
                  <w:marBottom w:val="0"/>
                  <w:divBdr>
                    <w:top w:val="none" w:sz="0" w:space="0" w:color="auto"/>
                    <w:left w:val="none" w:sz="0" w:space="0" w:color="auto"/>
                    <w:bottom w:val="none" w:sz="0" w:space="0" w:color="auto"/>
                    <w:right w:val="none" w:sz="0" w:space="0" w:color="auto"/>
                  </w:divBdr>
                  <w:divsChild>
                    <w:div w:id="30738660">
                      <w:marLeft w:val="0"/>
                      <w:marRight w:val="0"/>
                      <w:marTop w:val="0"/>
                      <w:marBottom w:val="0"/>
                      <w:divBdr>
                        <w:top w:val="none" w:sz="0" w:space="0" w:color="auto"/>
                        <w:left w:val="none" w:sz="0" w:space="0" w:color="auto"/>
                        <w:bottom w:val="none" w:sz="0" w:space="0" w:color="auto"/>
                        <w:right w:val="none" w:sz="0" w:space="0" w:color="auto"/>
                      </w:divBdr>
                      <w:divsChild>
                        <w:div w:id="4781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ilpas\Skabelon\sfsEbrevuk.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405C5-2C04-42BC-B700-A831467B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sfsEbrevuk.dot</Template>
  <TotalTime>1</TotalTime>
  <Pages>2</Pages>
  <Words>506</Words>
  <Characters>3089</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Slotsholmsgade 10-12</vt:lpstr>
    </vt:vector>
  </TitlesOfParts>
  <Company>Statens IT</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Slotsholmsgade 10-12</dc:title>
  <dc:creator>bbt-sfs</dc:creator>
  <cp:lastModifiedBy>Cilia Sonne Allermann</cp:lastModifiedBy>
  <cp:revision>2</cp:revision>
  <cp:lastPrinted>2017-09-22T11:29:00Z</cp:lastPrinted>
  <dcterms:created xsi:type="dcterms:W3CDTF">2018-05-01T08:36:00Z</dcterms:created>
  <dcterms:modified xsi:type="dcterms:W3CDTF">2018-05-01T08:36:00Z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ne" linkTarget="Overskrift">
    <vt:lpwstr>.</vt:lpwstr>
  </property>
  <property fmtid="{D5CDD505-2E9C-101B-9397-08002B2CF9AE}" pid="3" name="Journalnr" linkTarget="Sag">
    <vt:lpwstr>.</vt:lpwstr>
  </property>
  <property fmtid="{D5CDD505-2E9C-101B-9397-08002B2CF9AE}" pid="4" name="Dokdato" linkTarget="Dato">
    <vt:lpwstr>.</vt:lpwstr>
  </property>
  <property fmtid="{D5CDD505-2E9C-101B-9397-08002B2CF9AE}" pid="5" name="Type">
    <vt:lpwstr>Brev</vt:lpwstr>
  </property>
  <property fmtid="{D5CDD505-2E9C-101B-9397-08002B2CF9AE}" pid="6" name="BackOfficeType">
    <vt:lpwstr>growBusiness Solutions</vt:lpwstr>
  </property>
  <property fmtid="{D5CDD505-2E9C-101B-9397-08002B2CF9AE}" pid="7" name="Server">
    <vt:lpwstr>sfs-360-prod</vt:lpwstr>
  </property>
  <property fmtid="{D5CDD505-2E9C-101B-9397-08002B2CF9AE}" pid="8" name="Protocol">
    <vt:lpwstr>off</vt:lpwstr>
  </property>
  <property fmtid="{D5CDD505-2E9C-101B-9397-08002B2CF9AE}" pid="9" name="Site">
    <vt:lpwstr>/locator.aspx</vt:lpwstr>
  </property>
  <property fmtid="{D5CDD505-2E9C-101B-9397-08002B2CF9AE}" pid="10" name="FileID">
    <vt:lpwstr>2988268</vt:lpwstr>
  </property>
  <property fmtid="{D5CDD505-2E9C-101B-9397-08002B2CF9AE}" pid="11" name="VerID">
    <vt:lpwstr>0</vt:lpwstr>
  </property>
  <property fmtid="{D5CDD505-2E9C-101B-9397-08002B2CF9AE}" pid="12" name="FilePath">
    <vt:lpwstr>\\SFS-PROD-FILE\360users\work\prod\b000974</vt:lpwstr>
  </property>
  <property fmtid="{D5CDD505-2E9C-101B-9397-08002B2CF9AE}" pid="13" name="FileName">
    <vt:lpwstr>2016005285-2 Draft Agenda 6th PA Ship Steering Committee meeting Copenhagen 14 April 2016.doc 2988268_2420275_0.DOCX</vt:lpwstr>
  </property>
  <property fmtid="{D5CDD505-2E9C-101B-9397-08002B2CF9AE}" pid="14" name="FullFileName">
    <vt:lpwstr>\\SFS-PROD-FILE\360users\work\prod\b000974\2016005285-2 Draft Agenda 6th PA Ship Steering Committee meeting Copenhagen 14 April 2016.doc 2988268_2420275_0.DOCX</vt:lpwstr>
  </property>
</Properties>
</file>